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AF" w:rsidRPr="000D57B8" w:rsidRDefault="00A62FAF" w:rsidP="001973AD">
      <w:pPr>
        <w:shd w:val="clear" w:color="auto" w:fill="FFFFFF"/>
        <w:spacing w:line="240" w:lineRule="auto"/>
        <w:jc w:val="center"/>
        <w:textAlignment w:val="baseline"/>
        <w:rPr>
          <w:color w:val="000000"/>
          <w:szCs w:val="28"/>
          <w:lang w:eastAsia="ru-RU"/>
        </w:rPr>
      </w:pPr>
      <w:bookmarkStart w:id="0" w:name="_GoBack"/>
      <w:bookmarkEnd w:id="0"/>
      <w:r w:rsidRPr="0097377E">
        <w:rPr>
          <w:b/>
          <w:bCs/>
          <w:color w:val="000000"/>
          <w:szCs w:val="28"/>
          <w:bdr w:val="none" w:sz="0" w:space="0" w:color="auto" w:frame="1"/>
          <w:lang w:eastAsia="ru-RU"/>
        </w:rPr>
        <w:t xml:space="preserve">Все обращения граждан рассматриваются согласно Федеральному закону от 2 мая </w:t>
      </w:r>
      <w:smartTag w:uri="urn:schemas-microsoft-com:office:smarttags" w:element="metricconverter">
        <w:smartTagPr>
          <w:attr w:name="ProductID" w:val="2006 г"/>
        </w:smartTagPr>
        <w:r w:rsidRPr="0097377E">
          <w:rPr>
            <w:b/>
            <w:bCs/>
            <w:color w:val="000000"/>
            <w:szCs w:val="28"/>
            <w:bdr w:val="none" w:sz="0" w:space="0" w:color="auto" w:frame="1"/>
            <w:lang w:eastAsia="ru-RU"/>
          </w:rPr>
          <w:t>2006 г</w:t>
        </w:r>
      </w:smartTag>
      <w:r w:rsidRPr="0097377E">
        <w:rPr>
          <w:b/>
          <w:bCs/>
          <w:color w:val="000000"/>
          <w:szCs w:val="28"/>
          <w:bdr w:val="none" w:sz="0" w:space="0" w:color="auto" w:frame="1"/>
          <w:lang w:eastAsia="ru-RU"/>
        </w:rPr>
        <w:t>. N 59-ФЗ "О порядке рассмотрения обращений граждан Российской Федерации"</w:t>
      </w:r>
      <w:r w:rsidRPr="000D57B8">
        <w:rPr>
          <w:color w:val="000000"/>
          <w:szCs w:val="28"/>
          <w:bdr w:val="none" w:sz="0" w:space="0" w:color="auto" w:frame="1"/>
          <w:lang w:eastAsia="ru-RU"/>
        </w:rPr>
        <w:t>.</w:t>
      </w:r>
    </w:p>
    <w:p w:rsidR="00A62FAF" w:rsidRPr="001973AD" w:rsidRDefault="00A62FAF" w:rsidP="001973AD">
      <w:pPr>
        <w:pStyle w:val="a3"/>
        <w:shd w:val="clear" w:color="auto" w:fill="FFFFFF"/>
        <w:spacing w:before="0" w:beforeAutospacing="0" w:after="300" w:afterAutospacing="0" w:line="270" w:lineRule="atLeast"/>
        <w:jc w:val="both"/>
        <w:textAlignment w:val="baseline"/>
        <w:rPr>
          <w:color w:val="000000"/>
          <w:sz w:val="26"/>
          <w:szCs w:val="26"/>
        </w:rPr>
      </w:pPr>
      <w:r w:rsidRPr="001973AD">
        <w:rPr>
          <w:color w:val="000000"/>
          <w:sz w:val="26"/>
          <w:szCs w:val="26"/>
        </w:rPr>
        <w:t>Граждане имеют право на индивидуальные и коллективные обращения в органы местного самоуправления. Обычной формой как индивидуальных, так и коллективных обращений граждан в органы местного самоуправления являются предложения, заявления, жалобы.</w:t>
      </w:r>
    </w:p>
    <w:p w:rsidR="00A62FAF" w:rsidRPr="001973AD" w:rsidRDefault="00A62FAF" w:rsidP="001973A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6"/>
          <w:szCs w:val="26"/>
        </w:rPr>
      </w:pPr>
      <w:r w:rsidRPr="001973AD">
        <w:rPr>
          <w:rStyle w:val="a4"/>
          <w:color w:val="000000"/>
          <w:sz w:val="26"/>
          <w:szCs w:val="26"/>
          <w:bdr w:val="none" w:sz="0" w:space="0" w:color="auto" w:frame="1"/>
        </w:rPr>
        <w:t>Обращение </w:t>
      </w:r>
      <w:r w:rsidRPr="001973AD">
        <w:rPr>
          <w:color w:val="000000"/>
          <w:sz w:val="26"/>
          <w:szCs w:val="26"/>
        </w:rPr>
        <w:t>— направленное в государственный орган, орган местного самоуправления или должностному лицу письменное предложение, заявление или жалоба, а также устное обращение гражданина в государственный орган, орган местного самоуправления.</w:t>
      </w:r>
    </w:p>
    <w:p w:rsidR="00A62FAF" w:rsidRPr="001973AD" w:rsidRDefault="00A62FAF" w:rsidP="001973A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6"/>
          <w:szCs w:val="26"/>
        </w:rPr>
      </w:pPr>
      <w:r w:rsidRPr="001973AD">
        <w:rPr>
          <w:rStyle w:val="a4"/>
          <w:color w:val="000000"/>
          <w:sz w:val="26"/>
          <w:szCs w:val="26"/>
          <w:bdr w:val="none" w:sz="0" w:space="0" w:color="auto" w:frame="1"/>
        </w:rPr>
        <w:t>Предложение</w:t>
      </w:r>
      <w:r w:rsidRPr="001973AD">
        <w:rPr>
          <w:color w:val="000000"/>
          <w:sz w:val="26"/>
          <w:szCs w:val="26"/>
        </w:rPr>
        <w:t> —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общества.</w:t>
      </w:r>
    </w:p>
    <w:p w:rsidR="00A62FAF" w:rsidRPr="001973AD" w:rsidRDefault="00A62FAF" w:rsidP="001973A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6"/>
          <w:szCs w:val="26"/>
        </w:rPr>
      </w:pPr>
      <w:r w:rsidRPr="001973AD">
        <w:rPr>
          <w:rStyle w:val="a4"/>
          <w:color w:val="000000"/>
          <w:sz w:val="26"/>
          <w:szCs w:val="26"/>
          <w:bdr w:val="none" w:sz="0" w:space="0" w:color="auto" w:frame="1"/>
        </w:rPr>
        <w:t>Заявление</w:t>
      </w:r>
      <w:r w:rsidRPr="001973AD">
        <w:rPr>
          <w:color w:val="000000"/>
          <w:sz w:val="26"/>
          <w:szCs w:val="26"/>
        </w:rPr>
        <w:t> —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лиц.</w:t>
      </w:r>
    </w:p>
    <w:p w:rsidR="00A62FAF" w:rsidRPr="001973AD" w:rsidRDefault="00A62FAF" w:rsidP="001973A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6"/>
          <w:szCs w:val="26"/>
        </w:rPr>
      </w:pPr>
      <w:r w:rsidRPr="001973AD">
        <w:rPr>
          <w:rStyle w:val="a4"/>
          <w:color w:val="000000"/>
          <w:sz w:val="26"/>
          <w:szCs w:val="26"/>
          <w:bdr w:val="none" w:sz="0" w:space="0" w:color="auto" w:frame="1"/>
        </w:rPr>
        <w:t>Жалоба</w:t>
      </w:r>
      <w:r w:rsidRPr="001973AD">
        <w:rPr>
          <w:color w:val="000000"/>
          <w:sz w:val="26"/>
          <w:szCs w:val="26"/>
        </w:rPr>
        <w:t> —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A62FAF" w:rsidRDefault="00A62FAF" w:rsidP="001973AD">
      <w:pPr>
        <w:pStyle w:val="a3"/>
        <w:shd w:val="clear" w:color="auto" w:fill="FFFFFF"/>
        <w:spacing w:before="0" w:beforeAutospacing="0" w:after="300" w:afterAutospacing="0" w:line="270" w:lineRule="atLeast"/>
        <w:jc w:val="both"/>
        <w:textAlignment w:val="baseline"/>
        <w:rPr>
          <w:color w:val="000000"/>
          <w:sz w:val="26"/>
          <w:szCs w:val="26"/>
        </w:rPr>
      </w:pPr>
      <w:r w:rsidRPr="001973AD">
        <w:rPr>
          <w:color w:val="000000"/>
          <w:sz w:val="26"/>
          <w:szCs w:val="26"/>
        </w:rPr>
        <w:t>При рассмотрении обращения органом местного сам</w:t>
      </w:r>
      <w:r>
        <w:rPr>
          <w:color w:val="000000"/>
          <w:sz w:val="26"/>
          <w:szCs w:val="26"/>
        </w:rPr>
        <w:t>оуправления или его должностным</w:t>
      </w:r>
      <w:r>
        <w:rPr>
          <w:color w:val="000000"/>
          <w:sz w:val="26"/>
          <w:szCs w:val="26"/>
        </w:rPr>
        <w:tab/>
        <w:t>лицом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гражданин</w:t>
      </w:r>
      <w:r>
        <w:rPr>
          <w:color w:val="000000"/>
          <w:sz w:val="26"/>
          <w:szCs w:val="26"/>
        </w:rPr>
        <w:tab/>
        <w:t>имеет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1973AD">
        <w:rPr>
          <w:color w:val="000000"/>
          <w:sz w:val="26"/>
          <w:szCs w:val="26"/>
        </w:rPr>
        <w:t>право:1) представлять дополнительные документы и материалы либо обращаться с просьбой</w:t>
      </w:r>
      <w:r w:rsidRPr="001973AD">
        <w:rPr>
          <w:color w:val="000000"/>
          <w:sz w:val="26"/>
          <w:szCs w:val="26"/>
        </w:rPr>
        <w:tab/>
        <w:t>об</w:t>
      </w:r>
      <w:r w:rsidRPr="001973AD">
        <w:rPr>
          <w:color w:val="000000"/>
          <w:sz w:val="26"/>
          <w:szCs w:val="26"/>
        </w:rPr>
        <w:tab/>
        <w:t>их</w:t>
      </w:r>
      <w:r w:rsidRPr="001973AD">
        <w:rPr>
          <w:color w:val="000000"/>
          <w:sz w:val="26"/>
          <w:szCs w:val="26"/>
        </w:rPr>
        <w:tab/>
        <w:t>истребовании;2)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</w:t>
      </w:r>
      <w:r w:rsidRPr="001973AD">
        <w:rPr>
          <w:color w:val="000000"/>
          <w:sz w:val="26"/>
          <w:szCs w:val="26"/>
        </w:rPr>
        <w:tab/>
        <w:t>тайну;3) получать письменный ответ по существу поставленных в обращении вопросов, уведомление о переадресации письменного обращения в орган местного самоуправления или должностному лицу, в ком</w:t>
      </w:r>
      <w:r>
        <w:rPr>
          <w:color w:val="000000"/>
          <w:sz w:val="26"/>
          <w:szCs w:val="26"/>
        </w:rPr>
        <w:t>петенцию которых входит</w:t>
      </w:r>
      <w:r>
        <w:rPr>
          <w:color w:val="000000"/>
          <w:sz w:val="26"/>
          <w:szCs w:val="26"/>
        </w:rPr>
        <w:tab/>
        <w:t xml:space="preserve">решение </w:t>
      </w:r>
      <w:r w:rsidRPr="001973AD">
        <w:rPr>
          <w:color w:val="000000"/>
          <w:sz w:val="26"/>
          <w:szCs w:val="26"/>
        </w:rPr>
        <w:t>поставленных</w:t>
      </w:r>
      <w:r w:rsidRPr="001973AD">
        <w:rPr>
          <w:color w:val="000000"/>
          <w:sz w:val="26"/>
          <w:szCs w:val="26"/>
        </w:rPr>
        <w:tab/>
        <w:t>в</w:t>
      </w:r>
      <w:r w:rsidRPr="001973AD">
        <w:rPr>
          <w:color w:val="000000"/>
          <w:sz w:val="26"/>
          <w:szCs w:val="26"/>
        </w:rPr>
        <w:tab/>
        <w:t>обращении</w:t>
      </w:r>
      <w:r w:rsidRPr="001973AD">
        <w:rPr>
          <w:color w:val="000000"/>
          <w:sz w:val="26"/>
          <w:szCs w:val="26"/>
        </w:rPr>
        <w:tab/>
        <w:t>вопросов;4)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Федерации;5) обращаться с заявлением о прекращении рассмотрения обращения.</w:t>
      </w:r>
      <w:r>
        <w:rPr>
          <w:color w:val="000000"/>
          <w:sz w:val="26"/>
          <w:szCs w:val="26"/>
        </w:rPr>
        <w:t xml:space="preserve"> </w:t>
      </w:r>
      <w:r w:rsidRPr="001973AD">
        <w:rPr>
          <w:color w:val="000000"/>
          <w:sz w:val="26"/>
          <w:szCs w:val="26"/>
        </w:rPr>
        <w:t>Законодательно установлены гарантии безопасности гражданина в связи с его обращением. Запрещается преследование гражданина в связи с его обращением в орган местного самоуправления или к должностному лицу с критикой их деятельности либо в целях восстановления или защиты своих прав, свобод и законных интересов либо прав, свобод и законных интересов других лиц.</w:t>
      </w:r>
      <w:r>
        <w:rPr>
          <w:color w:val="000000"/>
          <w:sz w:val="26"/>
          <w:szCs w:val="26"/>
        </w:rPr>
        <w:t xml:space="preserve"> </w:t>
      </w:r>
      <w:r w:rsidRPr="001973AD">
        <w:rPr>
          <w:color w:val="000000"/>
          <w:sz w:val="26"/>
          <w:szCs w:val="26"/>
        </w:rPr>
        <w:t>При рассмотрении обращения не допускается разглашение сведений, в нем содержащихся, а также сведений, касающихся частной жизни гражданина, без его</w:t>
      </w:r>
      <w:r w:rsidRPr="001973AD">
        <w:rPr>
          <w:color w:val="000000"/>
          <w:sz w:val="26"/>
          <w:szCs w:val="26"/>
        </w:rPr>
        <w:tab/>
        <w:t>согласия.</w:t>
      </w:r>
      <w:r>
        <w:rPr>
          <w:color w:val="000000"/>
          <w:sz w:val="26"/>
          <w:szCs w:val="26"/>
        </w:rPr>
        <w:t xml:space="preserve"> </w:t>
      </w:r>
      <w:r w:rsidRPr="001973AD">
        <w:rPr>
          <w:color w:val="000000"/>
          <w:sz w:val="26"/>
          <w:szCs w:val="26"/>
        </w:rPr>
        <w:t xml:space="preserve">В письменном обращении должно быть указано наименование органа местного самоуправления, в который оно направляется, либо фамилия, имя, отчество соответствующего должностного лица, фамилия, имя, отчество обращающегося лица, </w:t>
      </w:r>
      <w:r w:rsidRPr="001973AD">
        <w:rPr>
          <w:color w:val="000000"/>
          <w:sz w:val="26"/>
          <w:szCs w:val="26"/>
        </w:rPr>
        <w:lastRenderedPageBreak/>
        <w:t>его почтовый адрес, по которому должен быть направлены ответ, изложена суть предложения, заявления или жалобы. Обращение должно быть лично подписано и датировано.</w:t>
      </w:r>
      <w:r w:rsidRPr="001973AD">
        <w:rPr>
          <w:color w:val="000000"/>
          <w:sz w:val="26"/>
          <w:szCs w:val="26"/>
        </w:rPr>
        <w:tab/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  <w:r>
        <w:rPr>
          <w:color w:val="000000"/>
          <w:sz w:val="26"/>
          <w:szCs w:val="26"/>
        </w:rPr>
        <w:tab/>
      </w:r>
      <w:r w:rsidRPr="001973AD">
        <w:rPr>
          <w:color w:val="000000"/>
          <w:sz w:val="26"/>
          <w:szCs w:val="26"/>
        </w:rPr>
        <w:t>Обращение, поступившее в орган местного самоуправления или должностному лицу по информационным системам общего пользования, подлежит рассмотрению в общем порядке и подлежит обязательному рассмотрению.</w:t>
      </w:r>
      <w:r>
        <w:rPr>
          <w:color w:val="000000"/>
          <w:sz w:val="26"/>
          <w:szCs w:val="26"/>
        </w:rPr>
        <w:t xml:space="preserve"> </w:t>
      </w:r>
      <w:r w:rsidRPr="001973AD">
        <w:rPr>
          <w:color w:val="000000"/>
          <w:sz w:val="26"/>
          <w:szCs w:val="26"/>
        </w:rPr>
        <w:t>При рассмотрении обращения орган местного</w:t>
      </w:r>
      <w:r>
        <w:rPr>
          <w:color w:val="000000"/>
          <w:sz w:val="26"/>
          <w:szCs w:val="26"/>
        </w:rPr>
        <w:t xml:space="preserve"> самоуправления или должностное </w:t>
      </w:r>
      <w:r w:rsidRPr="001973AD">
        <w:rPr>
          <w:color w:val="000000"/>
          <w:sz w:val="26"/>
          <w:szCs w:val="26"/>
        </w:rPr>
        <w:t>лицо:</w:t>
      </w:r>
      <w:r>
        <w:rPr>
          <w:color w:val="000000"/>
          <w:sz w:val="26"/>
          <w:szCs w:val="26"/>
        </w:rPr>
        <w:t xml:space="preserve"> </w:t>
      </w:r>
    </w:p>
    <w:p w:rsidR="00A62FAF" w:rsidRDefault="00A62FAF" w:rsidP="001973AD">
      <w:pPr>
        <w:pStyle w:val="a3"/>
        <w:shd w:val="clear" w:color="auto" w:fill="FFFFFF"/>
        <w:spacing w:before="0" w:beforeAutospacing="0" w:after="300" w:afterAutospacing="0" w:line="270" w:lineRule="atLeast"/>
        <w:jc w:val="both"/>
        <w:textAlignment w:val="baseline"/>
        <w:rPr>
          <w:color w:val="000000"/>
          <w:sz w:val="26"/>
          <w:szCs w:val="26"/>
        </w:rPr>
      </w:pPr>
      <w:r w:rsidRPr="001973AD">
        <w:rPr>
          <w:color w:val="000000"/>
          <w:sz w:val="26"/>
          <w:szCs w:val="26"/>
        </w:rPr>
        <w:t>1) обеспечивает объективное, всестороннее и своевременное его рассмотрение;</w:t>
      </w:r>
    </w:p>
    <w:p w:rsidR="00A62FAF" w:rsidRDefault="00A62FAF" w:rsidP="001973AD">
      <w:pPr>
        <w:pStyle w:val="a3"/>
        <w:shd w:val="clear" w:color="auto" w:fill="FFFFFF"/>
        <w:spacing w:before="0" w:beforeAutospacing="0" w:after="300" w:afterAutospacing="0" w:line="270" w:lineRule="atLeast"/>
        <w:jc w:val="both"/>
        <w:textAlignment w:val="baseline"/>
        <w:rPr>
          <w:color w:val="000000"/>
          <w:sz w:val="26"/>
          <w:szCs w:val="26"/>
        </w:rPr>
      </w:pPr>
      <w:r w:rsidRPr="001973AD">
        <w:rPr>
          <w:color w:val="000000"/>
          <w:sz w:val="26"/>
          <w:szCs w:val="26"/>
        </w:rPr>
        <w:t>2) запрашивает необходимые для рассмотрения обращения документы и материалы;</w:t>
      </w:r>
    </w:p>
    <w:p w:rsidR="00A62FAF" w:rsidRDefault="00A62FAF" w:rsidP="001973AD">
      <w:pPr>
        <w:pStyle w:val="a3"/>
        <w:shd w:val="clear" w:color="auto" w:fill="FFFFFF"/>
        <w:spacing w:before="0" w:beforeAutospacing="0" w:after="300" w:afterAutospacing="0" w:line="270" w:lineRule="atLeast"/>
        <w:jc w:val="both"/>
        <w:textAlignment w:val="baseline"/>
        <w:rPr>
          <w:color w:val="000000"/>
          <w:sz w:val="26"/>
          <w:szCs w:val="26"/>
        </w:rPr>
      </w:pPr>
      <w:r w:rsidRPr="001973AD">
        <w:rPr>
          <w:color w:val="000000"/>
          <w:sz w:val="26"/>
          <w:szCs w:val="26"/>
        </w:rPr>
        <w:t>3) принимает меры, направленные на восстановле</w:t>
      </w:r>
      <w:r>
        <w:rPr>
          <w:color w:val="000000"/>
          <w:sz w:val="26"/>
          <w:szCs w:val="26"/>
        </w:rPr>
        <w:t xml:space="preserve">ние или защиту нарушенных прав, </w:t>
      </w:r>
      <w:r w:rsidRPr="001973AD">
        <w:rPr>
          <w:color w:val="000000"/>
          <w:sz w:val="26"/>
          <w:szCs w:val="26"/>
        </w:rPr>
        <w:t>свобод</w:t>
      </w:r>
      <w:r w:rsidRPr="001973AD">
        <w:rPr>
          <w:color w:val="000000"/>
          <w:sz w:val="26"/>
          <w:szCs w:val="26"/>
        </w:rPr>
        <w:tab/>
        <w:t>и</w:t>
      </w:r>
      <w:r w:rsidRPr="001973AD">
        <w:rPr>
          <w:color w:val="000000"/>
          <w:sz w:val="26"/>
          <w:szCs w:val="26"/>
        </w:rPr>
        <w:tab/>
        <w:t>законных</w:t>
      </w:r>
      <w:r w:rsidRPr="001973AD">
        <w:rPr>
          <w:color w:val="000000"/>
          <w:sz w:val="26"/>
          <w:szCs w:val="26"/>
        </w:rPr>
        <w:tab/>
        <w:t>интересов</w:t>
      </w:r>
      <w:r w:rsidRPr="001973AD">
        <w:rPr>
          <w:color w:val="000000"/>
          <w:sz w:val="26"/>
          <w:szCs w:val="26"/>
        </w:rPr>
        <w:tab/>
        <w:t>гражданина;</w:t>
      </w:r>
    </w:p>
    <w:p w:rsidR="00A62FAF" w:rsidRDefault="00A62FAF" w:rsidP="001973AD">
      <w:pPr>
        <w:pStyle w:val="a3"/>
        <w:shd w:val="clear" w:color="auto" w:fill="FFFFFF"/>
        <w:spacing w:before="0" w:beforeAutospacing="0" w:after="300" w:afterAutospacing="0" w:line="270" w:lineRule="atLeast"/>
        <w:jc w:val="both"/>
        <w:textAlignment w:val="baseline"/>
        <w:rPr>
          <w:color w:val="000000"/>
          <w:sz w:val="26"/>
          <w:szCs w:val="26"/>
        </w:rPr>
      </w:pPr>
      <w:r w:rsidRPr="001973AD">
        <w:rPr>
          <w:color w:val="000000"/>
          <w:sz w:val="26"/>
          <w:szCs w:val="26"/>
        </w:rPr>
        <w:t>4) дает письменный ответ по существу поставленных в обращении вопросов;</w:t>
      </w:r>
    </w:p>
    <w:p w:rsidR="00A62FAF" w:rsidRPr="001973AD" w:rsidRDefault="00A62FAF" w:rsidP="001973AD">
      <w:pPr>
        <w:pStyle w:val="a3"/>
        <w:shd w:val="clear" w:color="auto" w:fill="FFFFFF"/>
        <w:spacing w:before="0" w:beforeAutospacing="0" w:after="300" w:afterAutospacing="0" w:line="270" w:lineRule="atLeast"/>
        <w:jc w:val="both"/>
        <w:textAlignment w:val="baseline"/>
        <w:rPr>
          <w:color w:val="000000"/>
          <w:sz w:val="26"/>
          <w:szCs w:val="26"/>
        </w:rPr>
      </w:pPr>
      <w:r w:rsidRPr="001973AD">
        <w:rPr>
          <w:color w:val="000000"/>
          <w:sz w:val="26"/>
          <w:szCs w:val="26"/>
        </w:rPr>
        <w:t>5) уведомляет гражданина о направлении его обращения на рассмотрение в другой государственный орган, орган местного самоуправле</w:t>
      </w:r>
      <w:r>
        <w:rPr>
          <w:color w:val="000000"/>
          <w:sz w:val="26"/>
          <w:szCs w:val="26"/>
        </w:rPr>
        <w:t>ния или иному должностному лицу</w:t>
      </w:r>
      <w:r>
        <w:rPr>
          <w:color w:val="000000"/>
          <w:sz w:val="26"/>
          <w:szCs w:val="26"/>
        </w:rPr>
        <w:tab/>
        <w:t>в</w:t>
      </w:r>
      <w:r>
        <w:rPr>
          <w:color w:val="000000"/>
          <w:sz w:val="26"/>
          <w:szCs w:val="26"/>
        </w:rPr>
        <w:tab/>
        <w:t>соответствии</w:t>
      </w:r>
      <w:r>
        <w:rPr>
          <w:color w:val="000000"/>
          <w:sz w:val="26"/>
          <w:szCs w:val="26"/>
        </w:rPr>
        <w:tab/>
        <w:t>с</w:t>
      </w:r>
      <w:r>
        <w:rPr>
          <w:color w:val="000000"/>
          <w:sz w:val="26"/>
          <w:szCs w:val="26"/>
        </w:rPr>
        <w:tab/>
        <w:t>их</w:t>
      </w:r>
      <w:r>
        <w:rPr>
          <w:color w:val="000000"/>
          <w:sz w:val="26"/>
          <w:szCs w:val="26"/>
        </w:rPr>
        <w:tab/>
      </w:r>
      <w:r w:rsidRPr="001973AD">
        <w:rPr>
          <w:color w:val="000000"/>
          <w:sz w:val="26"/>
          <w:szCs w:val="26"/>
        </w:rPr>
        <w:t>компетенцией.</w:t>
      </w:r>
      <w:r>
        <w:rPr>
          <w:color w:val="000000"/>
          <w:sz w:val="26"/>
          <w:szCs w:val="26"/>
        </w:rPr>
        <w:t xml:space="preserve"> </w:t>
      </w:r>
      <w:r w:rsidRPr="001973AD">
        <w:rPr>
          <w:color w:val="000000"/>
          <w:sz w:val="26"/>
          <w:szCs w:val="26"/>
        </w:rPr>
        <w:t>Ответ на обращение подписывается руководителем органа местного самоуправления, должностным лицом либо уполномоченным на то лицом.</w:t>
      </w:r>
      <w:r>
        <w:rPr>
          <w:color w:val="000000"/>
          <w:sz w:val="26"/>
          <w:szCs w:val="26"/>
        </w:rPr>
        <w:t xml:space="preserve"> </w:t>
      </w:r>
      <w:r w:rsidRPr="001973AD">
        <w:rPr>
          <w:color w:val="000000"/>
          <w:sz w:val="26"/>
          <w:szCs w:val="26"/>
        </w:rPr>
        <w:t>Письменное обращение, поступившее в орган местного самоуправления, рассматривается в течение 30 дней со дня его регистрации. В исключительных случаях, а также в случае направления запроса материалов,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</w:t>
      </w:r>
      <w:r>
        <w:rPr>
          <w:color w:val="000000"/>
          <w:sz w:val="26"/>
          <w:szCs w:val="26"/>
        </w:rPr>
        <w:t>трения</w:t>
      </w:r>
      <w:r>
        <w:rPr>
          <w:color w:val="000000"/>
          <w:sz w:val="26"/>
          <w:szCs w:val="26"/>
        </w:rPr>
        <w:tab/>
        <w:t>гражданина,</w:t>
      </w:r>
      <w:r>
        <w:rPr>
          <w:color w:val="000000"/>
          <w:sz w:val="26"/>
          <w:szCs w:val="26"/>
        </w:rPr>
        <w:tab/>
        <w:t>направившего</w:t>
      </w:r>
      <w:r>
        <w:rPr>
          <w:color w:val="000000"/>
          <w:sz w:val="26"/>
          <w:szCs w:val="26"/>
        </w:rPr>
        <w:tab/>
      </w:r>
      <w:r w:rsidRPr="001973AD">
        <w:rPr>
          <w:color w:val="000000"/>
          <w:sz w:val="26"/>
          <w:szCs w:val="26"/>
        </w:rPr>
        <w:t>его.</w:t>
      </w:r>
      <w:r>
        <w:rPr>
          <w:color w:val="000000"/>
          <w:sz w:val="26"/>
          <w:szCs w:val="26"/>
        </w:rPr>
        <w:t xml:space="preserve"> </w:t>
      </w:r>
      <w:r w:rsidRPr="001973AD">
        <w:rPr>
          <w:color w:val="000000"/>
          <w:sz w:val="26"/>
          <w:szCs w:val="26"/>
        </w:rPr>
        <w:t>Гражданин может обратиться на личный прием в органы местного самоуправления, который проводится их руководителями и уполномоченными на то лицами.</w:t>
      </w:r>
      <w:r>
        <w:rPr>
          <w:color w:val="000000"/>
          <w:sz w:val="26"/>
          <w:szCs w:val="26"/>
        </w:rPr>
        <w:t xml:space="preserve"> </w:t>
      </w:r>
      <w:r w:rsidRPr="001973AD">
        <w:rPr>
          <w:color w:val="000000"/>
          <w:sz w:val="26"/>
          <w:szCs w:val="26"/>
          <w:bdr w:val="none" w:sz="0" w:space="0" w:color="auto" w:frame="1"/>
        </w:rPr>
        <w:t>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Письменное обращение, принятое в ходе личного приема, подлежит регистрации и рассмотрению в порядке, установленном порядке. 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  <w:r w:rsidRPr="001973AD">
        <w:rPr>
          <w:color w:val="000000"/>
          <w:sz w:val="26"/>
          <w:szCs w:val="26"/>
        </w:rPr>
        <w:t> </w:t>
      </w:r>
    </w:p>
    <w:p w:rsidR="00A62FAF" w:rsidRPr="000D57B8" w:rsidRDefault="00A62FAF" w:rsidP="001973AD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zCs w:val="28"/>
          <w:lang w:eastAsia="ru-RU"/>
        </w:rPr>
      </w:pPr>
      <w:r w:rsidRPr="0097377E">
        <w:rPr>
          <w:b/>
          <w:bCs/>
          <w:color w:val="000000"/>
          <w:szCs w:val="28"/>
          <w:bdr w:val="none" w:sz="0" w:space="0" w:color="auto" w:frame="1"/>
          <w:lang w:eastAsia="ru-RU"/>
        </w:rPr>
        <w:t>Порядок рассмотрения отдельных обращений</w:t>
      </w:r>
      <w:r w:rsidRPr="000D57B8">
        <w:rPr>
          <w:color w:val="000000"/>
          <w:szCs w:val="28"/>
          <w:lang w:eastAsia="ru-RU"/>
        </w:rPr>
        <w:t> </w:t>
      </w:r>
    </w:p>
    <w:p w:rsidR="00A62FAF" w:rsidRPr="000D57B8" w:rsidRDefault="00A62FAF" w:rsidP="001973AD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D57B8">
        <w:rPr>
          <w:color w:val="000000"/>
          <w:sz w:val="26"/>
          <w:szCs w:val="26"/>
          <w:bdr w:val="none" w:sz="0" w:space="0" w:color="auto" w:frame="1"/>
          <w:lang w:eastAsia="ru-RU"/>
        </w:rPr>
        <w:t>1.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</w:t>
      </w:r>
      <w:r w:rsidRPr="001973AD">
        <w:rPr>
          <w:color w:val="000000"/>
          <w:sz w:val="26"/>
          <w:szCs w:val="26"/>
          <w:bdr w:val="none" w:sz="0" w:space="0" w:color="auto" w:frame="1"/>
          <w:lang w:eastAsia="ru-RU"/>
        </w:rPr>
        <w:t>лению в государ</w:t>
      </w:r>
      <w:r>
        <w:rPr>
          <w:color w:val="000000"/>
          <w:sz w:val="26"/>
          <w:szCs w:val="26"/>
          <w:bdr w:val="none" w:sz="0" w:space="0" w:color="auto" w:frame="1"/>
          <w:lang w:eastAsia="ru-RU"/>
        </w:rPr>
        <w:t>ственный орган в</w:t>
      </w:r>
      <w:r>
        <w:rPr>
          <w:color w:val="000000"/>
          <w:sz w:val="26"/>
          <w:szCs w:val="26"/>
          <w:bdr w:val="none" w:sz="0" w:space="0" w:color="auto" w:frame="1"/>
          <w:lang w:eastAsia="ru-RU"/>
        </w:rPr>
        <w:tab/>
        <w:t xml:space="preserve">соответствии с его </w:t>
      </w:r>
      <w:r w:rsidRPr="000D57B8">
        <w:rPr>
          <w:color w:val="000000"/>
          <w:sz w:val="26"/>
          <w:szCs w:val="26"/>
          <w:bdr w:val="none" w:sz="0" w:space="0" w:color="auto" w:frame="1"/>
          <w:lang w:eastAsia="ru-RU"/>
        </w:rPr>
        <w:t>компетенцией.</w:t>
      </w:r>
      <w:r w:rsidRPr="000D57B8">
        <w:rPr>
          <w:color w:val="000000"/>
          <w:sz w:val="26"/>
          <w:szCs w:val="26"/>
          <w:bdr w:val="none" w:sz="0" w:space="0" w:color="auto" w:frame="1"/>
          <w:lang w:eastAsia="ru-RU"/>
        </w:rPr>
        <w:br/>
      </w:r>
      <w:r w:rsidRPr="000D57B8">
        <w:rPr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 (часть дополнена с 13 июля 2010 года Федеральным законо</w:t>
      </w:r>
      <w:r w:rsidRPr="001973AD">
        <w:rPr>
          <w:color w:val="000000"/>
          <w:sz w:val="26"/>
          <w:szCs w:val="26"/>
          <w:bdr w:val="none" w:sz="0" w:space="0" w:color="auto" w:frame="1"/>
          <w:lang w:eastAsia="ru-RU"/>
        </w:rPr>
        <w:t>м от 29 июня 2010 года N 126-ФЗ</w:t>
      </w:r>
      <w:r w:rsidRPr="000D57B8">
        <w:rPr>
          <w:color w:val="000000"/>
          <w:sz w:val="26"/>
          <w:szCs w:val="26"/>
          <w:bdr w:val="none" w:sz="0" w:space="0" w:color="auto" w:frame="1"/>
          <w:lang w:eastAsia="ru-RU"/>
        </w:rPr>
        <w:t>).</w:t>
      </w:r>
      <w:r w:rsidRPr="000D57B8">
        <w:rPr>
          <w:color w:val="000000"/>
          <w:sz w:val="26"/>
          <w:szCs w:val="26"/>
          <w:bdr w:val="none" w:sz="0" w:space="0" w:color="auto" w:frame="1"/>
          <w:lang w:eastAsia="ru-RU"/>
        </w:rPr>
        <w:br/>
        <w:t>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r w:rsidRPr="000D57B8">
        <w:rPr>
          <w:color w:val="000000"/>
          <w:sz w:val="26"/>
          <w:szCs w:val="26"/>
          <w:bdr w:val="none" w:sz="0" w:space="0" w:color="auto" w:frame="1"/>
          <w:lang w:eastAsia="ru-RU"/>
        </w:rPr>
        <w:br/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 (часть дополнена с 13 июля 2010 года Федеральным законо</w:t>
      </w:r>
      <w:r>
        <w:rPr>
          <w:color w:val="000000"/>
          <w:sz w:val="26"/>
          <w:szCs w:val="26"/>
          <w:bdr w:val="none" w:sz="0" w:space="0" w:color="auto" w:frame="1"/>
          <w:lang w:eastAsia="ru-RU"/>
        </w:rPr>
        <w:t>м от 29 июня 2010 года N 126-ФЗ</w:t>
      </w:r>
      <w:r w:rsidRPr="000D57B8">
        <w:rPr>
          <w:color w:val="000000"/>
          <w:sz w:val="26"/>
          <w:szCs w:val="26"/>
          <w:bdr w:val="none" w:sz="0" w:space="0" w:color="auto" w:frame="1"/>
          <w:lang w:eastAsia="ru-RU"/>
        </w:rPr>
        <w:t>).</w:t>
      </w:r>
      <w:r w:rsidRPr="000D57B8">
        <w:rPr>
          <w:color w:val="000000"/>
          <w:sz w:val="26"/>
          <w:szCs w:val="26"/>
          <w:bdr w:val="none" w:sz="0" w:space="0" w:color="auto" w:frame="1"/>
          <w:lang w:eastAsia="ru-RU"/>
        </w:rPr>
        <w:br/>
        <w:t>5.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</w:t>
      </w:r>
      <w:r w:rsidRPr="001973AD">
        <w:rPr>
          <w:color w:val="000000"/>
          <w:sz w:val="26"/>
          <w:szCs w:val="26"/>
          <w:bdr w:val="none" w:sz="0" w:space="0" w:color="auto" w:frame="1"/>
          <w:lang w:eastAsia="ru-RU"/>
        </w:rPr>
        <w:t>омляется гражданин, направивший</w:t>
      </w:r>
      <w:r w:rsidRPr="001973AD">
        <w:rPr>
          <w:color w:val="000000"/>
          <w:sz w:val="26"/>
          <w:szCs w:val="26"/>
          <w:bdr w:val="none" w:sz="0" w:space="0" w:color="auto" w:frame="1"/>
          <w:lang w:eastAsia="ru-RU"/>
        </w:rPr>
        <w:tab/>
      </w:r>
      <w:r w:rsidRPr="000D57B8">
        <w:rPr>
          <w:color w:val="000000"/>
          <w:sz w:val="26"/>
          <w:szCs w:val="26"/>
          <w:bdr w:val="none" w:sz="0" w:space="0" w:color="auto" w:frame="1"/>
          <w:lang w:eastAsia="ru-RU"/>
        </w:rPr>
        <w:t>обращение.</w:t>
      </w:r>
      <w:r w:rsidRPr="000D57B8">
        <w:rPr>
          <w:color w:val="000000"/>
          <w:sz w:val="26"/>
          <w:szCs w:val="26"/>
          <w:bdr w:val="none" w:sz="0" w:space="0" w:color="auto" w:frame="1"/>
          <w:lang w:eastAsia="ru-RU"/>
        </w:rPr>
        <w:br/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</w:t>
      </w:r>
      <w:r w:rsidRPr="001973AD">
        <w:rPr>
          <w:color w:val="000000"/>
          <w:sz w:val="26"/>
          <w:szCs w:val="26"/>
          <w:bdr w:val="none" w:sz="0" w:space="0" w:color="auto" w:frame="1"/>
          <w:lang w:eastAsia="ru-RU"/>
        </w:rPr>
        <w:t>стимостью разглашения указанных</w:t>
      </w:r>
      <w:r w:rsidRPr="001973AD">
        <w:rPr>
          <w:color w:val="000000"/>
          <w:sz w:val="26"/>
          <w:szCs w:val="26"/>
          <w:bdr w:val="none" w:sz="0" w:space="0" w:color="auto" w:frame="1"/>
          <w:lang w:eastAsia="ru-RU"/>
        </w:rPr>
        <w:tab/>
      </w:r>
      <w:r w:rsidRPr="000D57B8">
        <w:rPr>
          <w:color w:val="000000"/>
          <w:sz w:val="26"/>
          <w:szCs w:val="26"/>
          <w:bdr w:val="none" w:sz="0" w:space="0" w:color="auto" w:frame="1"/>
          <w:lang w:eastAsia="ru-RU"/>
        </w:rPr>
        <w:t>сведений.</w:t>
      </w:r>
      <w:r w:rsidRPr="000D57B8">
        <w:rPr>
          <w:color w:val="000000"/>
          <w:sz w:val="26"/>
          <w:szCs w:val="26"/>
          <w:bdr w:val="none" w:sz="0" w:space="0" w:color="auto" w:frame="1"/>
          <w:lang w:eastAsia="ru-RU"/>
        </w:rPr>
        <w:br/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62FAF" w:rsidRPr="001973AD" w:rsidRDefault="00A62FAF">
      <w:pPr>
        <w:rPr>
          <w:sz w:val="26"/>
          <w:szCs w:val="26"/>
        </w:rPr>
      </w:pPr>
    </w:p>
    <w:sectPr w:rsidR="00A62FAF" w:rsidRPr="001973AD" w:rsidSect="003B21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E3"/>
    <w:rsid w:val="000D57B8"/>
    <w:rsid w:val="001442E3"/>
    <w:rsid w:val="001973AD"/>
    <w:rsid w:val="003518E8"/>
    <w:rsid w:val="003A0981"/>
    <w:rsid w:val="003B2129"/>
    <w:rsid w:val="004E40D7"/>
    <w:rsid w:val="0063173C"/>
    <w:rsid w:val="0097377E"/>
    <w:rsid w:val="00A62FAF"/>
    <w:rsid w:val="00A7674C"/>
    <w:rsid w:val="00AE01F1"/>
    <w:rsid w:val="00D5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47CCF0-A32F-4104-8F8A-3B1EBF73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3AD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973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973A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5</cp:revision>
  <dcterms:created xsi:type="dcterms:W3CDTF">2016-10-18T05:00:00Z</dcterms:created>
  <dcterms:modified xsi:type="dcterms:W3CDTF">2017-09-21T07:42:00Z</dcterms:modified>
</cp:coreProperties>
</file>