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C2" w:rsidRDefault="00941AC2" w:rsidP="00941AC2">
      <w:pPr>
        <w:pStyle w:val="a3"/>
        <w:spacing w:line="480" w:lineRule="auto"/>
        <w:rPr>
          <w:rFonts w:ascii="Arial" w:hAnsi="Arial" w:cs="Arial"/>
          <w:b/>
          <w:caps/>
          <w:spacing w:val="20"/>
        </w:rPr>
      </w:pPr>
      <w:r>
        <w:rPr>
          <w:rFonts w:ascii="Arial" w:hAnsi="Arial" w:cs="Arial"/>
          <w:b/>
          <w:caps/>
          <w:spacing w:val="20"/>
        </w:rPr>
        <w:t>АДМИНИСТРАЦИЯ АЛТАЙСКОГО СЕЛЬСОВЕТА</w:t>
      </w:r>
    </w:p>
    <w:p w:rsidR="00941AC2" w:rsidRDefault="00941AC2" w:rsidP="00941AC2">
      <w:pPr>
        <w:pStyle w:val="a3"/>
        <w:spacing w:line="480" w:lineRule="auto"/>
        <w:rPr>
          <w:rFonts w:ascii="Arial" w:hAnsi="Arial" w:cs="Arial"/>
          <w:b/>
          <w:caps/>
          <w:spacing w:val="20"/>
        </w:rPr>
      </w:pPr>
      <w:r>
        <w:rPr>
          <w:rFonts w:ascii="Arial" w:hAnsi="Arial" w:cs="Arial"/>
          <w:b/>
          <w:caps/>
          <w:spacing w:val="20"/>
        </w:rPr>
        <w:t>табунского района АЛТАЙСКОГО КРАЯ</w:t>
      </w:r>
    </w:p>
    <w:p w:rsidR="00941AC2" w:rsidRDefault="00941AC2" w:rsidP="00941AC2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425"/>
        <w:gridCol w:w="2693"/>
      </w:tblGrid>
      <w:tr w:rsidR="00941AC2" w:rsidTr="00941AC2"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1AC2" w:rsidRDefault="00941AC2" w:rsidP="00941A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15.09.2022</w:t>
            </w:r>
          </w:p>
        </w:tc>
        <w:tc>
          <w:tcPr>
            <w:tcW w:w="3122" w:type="dxa"/>
          </w:tcPr>
          <w:p w:rsidR="00941AC2" w:rsidRDefault="00941A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hideMark/>
          </w:tcPr>
          <w:p w:rsidR="00941AC2" w:rsidRDefault="00941A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1AC2" w:rsidRDefault="00941AC2" w:rsidP="00941A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</w:tr>
      <w:tr w:rsidR="00941AC2" w:rsidTr="00941AC2"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AC2" w:rsidRDefault="00941AC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hideMark/>
          </w:tcPr>
          <w:p w:rsidR="00941AC2" w:rsidRDefault="00941A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с. Алтайское</w:t>
            </w:r>
          </w:p>
        </w:tc>
        <w:tc>
          <w:tcPr>
            <w:tcW w:w="3121" w:type="dxa"/>
            <w:gridSpan w:val="2"/>
          </w:tcPr>
          <w:p w:rsidR="00941AC2" w:rsidRDefault="00941AC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941AC2" w:rsidRDefault="00941AC2" w:rsidP="00941AC2">
      <w:pPr>
        <w:spacing w:after="240"/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О проведении общественных обсуждений по проекту </w:t>
      </w:r>
      <w:r>
        <w:rPr>
          <w:b/>
          <w:bCs/>
          <w:kern w:val="36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Алтайский сельсовет Табунского района Алтайского края на 202</w:t>
      </w:r>
      <w:r w:rsidR="00A1502C">
        <w:rPr>
          <w:b/>
          <w:bCs/>
          <w:kern w:val="36"/>
          <w:sz w:val="28"/>
          <w:szCs w:val="28"/>
        </w:rPr>
        <w:t>3</w:t>
      </w:r>
      <w:r>
        <w:rPr>
          <w:b/>
          <w:bCs/>
          <w:kern w:val="36"/>
          <w:sz w:val="28"/>
          <w:szCs w:val="28"/>
        </w:rPr>
        <w:t xml:space="preserve"> год</w:t>
      </w:r>
    </w:p>
    <w:p w:rsidR="00941AC2" w:rsidRDefault="00941AC2" w:rsidP="00941AC2">
      <w:pPr>
        <w:jc w:val="center"/>
        <w:rPr>
          <w:b/>
        </w:rPr>
      </w:pPr>
    </w:p>
    <w:p w:rsidR="00941AC2" w:rsidRDefault="00941AC2" w:rsidP="00941AC2">
      <w:pPr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</w:rPr>
        <w:t>Постановлением Правительства РФ от 25 июня 2021 года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статьями 3, 23, 30 Федерального закона от 31 июля 2020 года № 248 –ФЗ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>Федеральным законом от 06.10.2003 № 131-ФЗ    «Об общих 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Федерации», Уставом муниципального образования Алтайский сельсовет Табунского района Алтайского края,  решением сельского Совета депутатов №9 от 03.11.2011 «Об утверждении Положения о порядке организации и проведения публичных слушаний  муниципального образования Алтайский сельсовет Табунского района Алтайского края», </w:t>
      </w:r>
    </w:p>
    <w:p w:rsidR="00941AC2" w:rsidRDefault="00941AC2" w:rsidP="00941AC2">
      <w:pPr>
        <w:pStyle w:val="3"/>
        <w:jc w:val="left"/>
      </w:pPr>
      <w:proofErr w:type="gramStart"/>
      <w:r>
        <w:t>П</w:t>
      </w:r>
      <w:proofErr w:type="gramEnd"/>
      <w:r>
        <w:t xml:space="preserve"> О С Т А Н О В Л Я Ю:</w:t>
      </w:r>
    </w:p>
    <w:p w:rsidR="00941AC2" w:rsidRDefault="00941AC2" w:rsidP="00941AC2"/>
    <w:p w:rsidR="00941AC2" w:rsidRDefault="00941AC2" w:rsidP="00941AC2">
      <w:pPr>
        <w:spacing w:after="240"/>
        <w:jc w:val="both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          1. Назначить общественные обсуждения по проекту  </w:t>
      </w:r>
      <w:r>
        <w:rPr>
          <w:bCs/>
          <w:kern w:val="36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Алтайский сельсовет Табунского района Алтайского края на 2023 год</w:t>
      </w:r>
    </w:p>
    <w:p w:rsidR="00941AC2" w:rsidRDefault="00941AC2" w:rsidP="00941A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 проведения  с 01.10.202</w:t>
      </w:r>
      <w:r w:rsidR="00A1502C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по 01.11.2022.  </w:t>
      </w:r>
    </w:p>
    <w:p w:rsidR="00941AC2" w:rsidRDefault="00941AC2" w:rsidP="00941AC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41AC2" w:rsidRDefault="00941AC2" w:rsidP="00941AC2">
      <w:pPr>
        <w:rPr>
          <w:sz w:val="28"/>
          <w:szCs w:val="28"/>
        </w:rPr>
      </w:pPr>
      <w:r>
        <w:rPr>
          <w:sz w:val="28"/>
          <w:szCs w:val="28"/>
        </w:rPr>
        <w:t xml:space="preserve">          2.     Утвердить комиссию ответственную за подготовку и проведение публичных слушаний в составе:</w:t>
      </w:r>
    </w:p>
    <w:p w:rsidR="00941AC2" w:rsidRDefault="00941AC2" w:rsidP="00941AC2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Себелева</w:t>
      </w:r>
      <w:proofErr w:type="spellEnd"/>
      <w:r>
        <w:rPr>
          <w:sz w:val="28"/>
          <w:szCs w:val="28"/>
        </w:rPr>
        <w:t xml:space="preserve"> - глава сельсовета;</w:t>
      </w:r>
    </w:p>
    <w:p w:rsidR="00941AC2" w:rsidRDefault="00941AC2" w:rsidP="00941AC2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А.Д. Жукова – председатель Совета депутатов; пенсионер;</w:t>
      </w:r>
    </w:p>
    <w:p w:rsidR="00941AC2" w:rsidRDefault="00941AC2" w:rsidP="00941AC2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Р.В. Пилипейко - депутат сельского Совета депутатов, временно не занят;</w:t>
      </w:r>
    </w:p>
    <w:p w:rsidR="00941AC2" w:rsidRDefault="00941AC2" w:rsidP="00941AC2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Батова</w:t>
      </w:r>
      <w:proofErr w:type="spellEnd"/>
      <w:r>
        <w:rPr>
          <w:sz w:val="28"/>
          <w:szCs w:val="28"/>
        </w:rPr>
        <w:t xml:space="preserve">  - депутат сельского Совета депутатов,  пенсионер;</w:t>
      </w:r>
    </w:p>
    <w:p w:rsidR="00941AC2" w:rsidRDefault="00941AC2" w:rsidP="00941AC2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А.М. </w:t>
      </w:r>
      <w:proofErr w:type="spellStart"/>
      <w:r>
        <w:rPr>
          <w:sz w:val="28"/>
          <w:szCs w:val="28"/>
        </w:rPr>
        <w:t>Юрик</w:t>
      </w:r>
      <w:proofErr w:type="spellEnd"/>
      <w:r>
        <w:rPr>
          <w:sz w:val="28"/>
          <w:szCs w:val="28"/>
        </w:rPr>
        <w:t xml:space="preserve"> – специалист 1 категории,</w:t>
      </w:r>
    </w:p>
    <w:p w:rsidR="00941AC2" w:rsidRDefault="00941AC2" w:rsidP="00941AC2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1AC2" w:rsidRDefault="00941AC2" w:rsidP="00941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  Настоящее постановление обнародовать в установленном порядке.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79"/>
        <w:gridCol w:w="3691"/>
      </w:tblGrid>
      <w:tr w:rsidR="00941AC2" w:rsidTr="00941AC2">
        <w:tc>
          <w:tcPr>
            <w:tcW w:w="5879" w:type="dxa"/>
          </w:tcPr>
          <w:p w:rsidR="00941AC2" w:rsidRDefault="00941AC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41AC2" w:rsidRDefault="00941AC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сельсовета:</w:t>
            </w:r>
          </w:p>
        </w:tc>
        <w:tc>
          <w:tcPr>
            <w:tcW w:w="3691" w:type="dxa"/>
          </w:tcPr>
          <w:p w:rsidR="00941AC2" w:rsidRDefault="00941AC2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941AC2" w:rsidRDefault="00941AC2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Т.В.Себелева</w:t>
            </w:r>
            <w:proofErr w:type="spellEnd"/>
          </w:p>
        </w:tc>
      </w:tr>
    </w:tbl>
    <w:p w:rsidR="00941AC2" w:rsidRDefault="00941AC2" w:rsidP="00941AC2">
      <w:pPr>
        <w:jc w:val="both"/>
        <w:rPr>
          <w:sz w:val="2"/>
          <w:szCs w:val="2"/>
        </w:rPr>
      </w:pPr>
    </w:p>
    <w:p w:rsidR="00941AC2" w:rsidRDefault="00941AC2" w:rsidP="00941AC2"/>
    <w:p w:rsidR="00574DC8" w:rsidRDefault="00574DC8" w:rsidP="00574DC8">
      <w:pPr>
        <w:rPr>
          <w:sz w:val="24"/>
          <w:szCs w:val="24"/>
        </w:rPr>
      </w:pPr>
      <w:r w:rsidRPr="00A7250E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</w:t>
      </w:r>
    </w:p>
    <w:p w:rsidR="00574DC8" w:rsidRDefault="00574DC8" w:rsidP="00574DC8">
      <w:pPr>
        <w:rPr>
          <w:sz w:val="24"/>
          <w:szCs w:val="24"/>
        </w:rPr>
      </w:pPr>
    </w:p>
    <w:p w:rsidR="00574DC8" w:rsidRDefault="00574DC8" w:rsidP="00574DC8">
      <w:pPr>
        <w:rPr>
          <w:sz w:val="24"/>
          <w:szCs w:val="24"/>
        </w:rPr>
      </w:pPr>
    </w:p>
    <w:p w:rsidR="00090943" w:rsidRDefault="00090943" w:rsidP="00090943">
      <w:pPr>
        <w:jc w:val="center"/>
        <w:rPr>
          <w:sz w:val="24"/>
          <w:szCs w:val="24"/>
        </w:rPr>
      </w:pPr>
    </w:p>
    <w:p w:rsidR="00090943" w:rsidRDefault="00090943" w:rsidP="00090943">
      <w:pPr>
        <w:jc w:val="center"/>
        <w:rPr>
          <w:sz w:val="24"/>
          <w:szCs w:val="24"/>
        </w:rPr>
      </w:pPr>
    </w:p>
    <w:p w:rsidR="00090943" w:rsidRDefault="00090943" w:rsidP="00090943">
      <w:pPr>
        <w:jc w:val="center"/>
        <w:rPr>
          <w:sz w:val="24"/>
          <w:szCs w:val="24"/>
        </w:rPr>
      </w:pPr>
    </w:p>
    <w:p w:rsidR="00090943" w:rsidRDefault="00090943" w:rsidP="00090943">
      <w:pPr>
        <w:jc w:val="center"/>
        <w:rPr>
          <w:sz w:val="24"/>
          <w:szCs w:val="24"/>
        </w:rPr>
      </w:pPr>
    </w:p>
    <w:p w:rsidR="00090943" w:rsidRDefault="00090943" w:rsidP="00090943">
      <w:pPr>
        <w:jc w:val="center"/>
        <w:rPr>
          <w:sz w:val="24"/>
          <w:szCs w:val="24"/>
        </w:rPr>
      </w:pPr>
    </w:p>
    <w:p w:rsidR="00090943" w:rsidRDefault="00090943" w:rsidP="00090943">
      <w:pPr>
        <w:jc w:val="center"/>
        <w:rPr>
          <w:sz w:val="24"/>
          <w:szCs w:val="24"/>
        </w:rPr>
      </w:pPr>
    </w:p>
    <w:p w:rsidR="00090943" w:rsidRDefault="00090943" w:rsidP="00090943">
      <w:pPr>
        <w:jc w:val="center"/>
        <w:rPr>
          <w:sz w:val="24"/>
          <w:szCs w:val="24"/>
        </w:rPr>
      </w:pPr>
    </w:p>
    <w:p w:rsidR="00090943" w:rsidRDefault="00090943" w:rsidP="00090943">
      <w:pPr>
        <w:jc w:val="center"/>
        <w:rPr>
          <w:sz w:val="24"/>
          <w:szCs w:val="24"/>
        </w:rPr>
      </w:pPr>
    </w:p>
    <w:p w:rsidR="00090943" w:rsidRDefault="00090943" w:rsidP="00090943">
      <w:pPr>
        <w:jc w:val="center"/>
        <w:rPr>
          <w:sz w:val="24"/>
          <w:szCs w:val="24"/>
        </w:rPr>
      </w:pPr>
    </w:p>
    <w:p w:rsidR="00090943" w:rsidRDefault="00090943" w:rsidP="00090943">
      <w:pPr>
        <w:jc w:val="center"/>
        <w:rPr>
          <w:sz w:val="24"/>
          <w:szCs w:val="24"/>
        </w:rPr>
      </w:pPr>
    </w:p>
    <w:p w:rsidR="00090943" w:rsidRDefault="00090943" w:rsidP="00090943">
      <w:pPr>
        <w:jc w:val="center"/>
        <w:rPr>
          <w:sz w:val="24"/>
          <w:szCs w:val="24"/>
        </w:rPr>
      </w:pPr>
    </w:p>
    <w:p w:rsidR="00090943" w:rsidRDefault="00090943" w:rsidP="00090943">
      <w:pPr>
        <w:jc w:val="center"/>
        <w:rPr>
          <w:sz w:val="24"/>
          <w:szCs w:val="24"/>
        </w:rPr>
      </w:pPr>
    </w:p>
    <w:p w:rsidR="00090943" w:rsidRDefault="00090943" w:rsidP="00090943">
      <w:pPr>
        <w:jc w:val="center"/>
        <w:rPr>
          <w:sz w:val="24"/>
          <w:szCs w:val="24"/>
        </w:rPr>
      </w:pPr>
    </w:p>
    <w:p w:rsidR="00090943" w:rsidRDefault="00090943" w:rsidP="00090943">
      <w:pPr>
        <w:jc w:val="center"/>
        <w:rPr>
          <w:sz w:val="24"/>
          <w:szCs w:val="24"/>
        </w:rPr>
      </w:pPr>
    </w:p>
    <w:p w:rsidR="00090943" w:rsidRDefault="00090943" w:rsidP="00090943">
      <w:pPr>
        <w:jc w:val="center"/>
        <w:rPr>
          <w:sz w:val="24"/>
          <w:szCs w:val="24"/>
        </w:rPr>
      </w:pPr>
    </w:p>
    <w:p w:rsidR="00090943" w:rsidRDefault="00090943" w:rsidP="00090943">
      <w:pPr>
        <w:jc w:val="center"/>
        <w:rPr>
          <w:sz w:val="24"/>
          <w:szCs w:val="24"/>
        </w:rPr>
      </w:pPr>
    </w:p>
    <w:p w:rsidR="00090943" w:rsidRDefault="00090943" w:rsidP="00090943">
      <w:pPr>
        <w:jc w:val="center"/>
        <w:rPr>
          <w:sz w:val="24"/>
          <w:szCs w:val="24"/>
        </w:rPr>
      </w:pPr>
    </w:p>
    <w:p w:rsidR="00090943" w:rsidRDefault="00090943" w:rsidP="00090943">
      <w:pPr>
        <w:jc w:val="center"/>
        <w:rPr>
          <w:sz w:val="24"/>
          <w:szCs w:val="24"/>
        </w:rPr>
      </w:pPr>
    </w:p>
    <w:p w:rsidR="00090943" w:rsidRDefault="00090943" w:rsidP="00090943">
      <w:pPr>
        <w:jc w:val="center"/>
        <w:rPr>
          <w:sz w:val="24"/>
          <w:szCs w:val="24"/>
        </w:rPr>
      </w:pPr>
    </w:p>
    <w:p w:rsidR="00090943" w:rsidRDefault="00090943" w:rsidP="00090943">
      <w:pPr>
        <w:jc w:val="center"/>
        <w:rPr>
          <w:sz w:val="24"/>
          <w:szCs w:val="24"/>
        </w:rPr>
      </w:pPr>
    </w:p>
    <w:p w:rsidR="00090943" w:rsidRDefault="00090943" w:rsidP="00090943">
      <w:pPr>
        <w:jc w:val="center"/>
        <w:rPr>
          <w:sz w:val="24"/>
          <w:szCs w:val="24"/>
        </w:rPr>
      </w:pPr>
    </w:p>
    <w:p w:rsidR="00090943" w:rsidRDefault="00090943" w:rsidP="00090943">
      <w:pPr>
        <w:jc w:val="center"/>
        <w:rPr>
          <w:sz w:val="24"/>
          <w:szCs w:val="24"/>
        </w:rPr>
      </w:pPr>
    </w:p>
    <w:p w:rsidR="00090943" w:rsidRDefault="00090943" w:rsidP="00090943">
      <w:pPr>
        <w:jc w:val="center"/>
        <w:rPr>
          <w:sz w:val="24"/>
          <w:szCs w:val="24"/>
        </w:rPr>
      </w:pPr>
    </w:p>
    <w:p w:rsidR="00090943" w:rsidRDefault="00090943" w:rsidP="00090943">
      <w:pPr>
        <w:jc w:val="center"/>
        <w:rPr>
          <w:sz w:val="24"/>
          <w:szCs w:val="24"/>
        </w:rPr>
      </w:pPr>
    </w:p>
    <w:p w:rsidR="00090943" w:rsidRDefault="00090943" w:rsidP="00090943">
      <w:pPr>
        <w:jc w:val="center"/>
        <w:rPr>
          <w:sz w:val="24"/>
          <w:szCs w:val="24"/>
        </w:rPr>
      </w:pPr>
    </w:p>
    <w:p w:rsidR="00090943" w:rsidRDefault="00090943" w:rsidP="00090943">
      <w:pPr>
        <w:jc w:val="center"/>
        <w:rPr>
          <w:sz w:val="24"/>
          <w:szCs w:val="24"/>
        </w:rPr>
      </w:pPr>
    </w:p>
    <w:p w:rsidR="00090943" w:rsidRDefault="00090943" w:rsidP="00090943">
      <w:pPr>
        <w:jc w:val="center"/>
        <w:rPr>
          <w:sz w:val="24"/>
          <w:szCs w:val="24"/>
        </w:rPr>
      </w:pPr>
    </w:p>
    <w:p w:rsidR="00090943" w:rsidRDefault="00090943" w:rsidP="00090943">
      <w:pPr>
        <w:jc w:val="center"/>
        <w:rPr>
          <w:sz w:val="24"/>
          <w:szCs w:val="24"/>
        </w:rPr>
      </w:pPr>
    </w:p>
    <w:p w:rsidR="00090943" w:rsidRDefault="00090943" w:rsidP="00090943">
      <w:pPr>
        <w:jc w:val="center"/>
        <w:rPr>
          <w:sz w:val="24"/>
          <w:szCs w:val="24"/>
        </w:rPr>
      </w:pPr>
    </w:p>
    <w:p w:rsidR="00090943" w:rsidRDefault="00090943" w:rsidP="00090943">
      <w:pPr>
        <w:jc w:val="center"/>
        <w:rPr>
          <w:sz w:val="24"/>
          <w:szCs w:val="24"/>
        </w:rPr>
      </w:pPr>
    </w:p>
    <w:p w:rsidR="00090943" w:rsidRDefault="00090943" w:rsidP="00090943">
      <w:pPr>
        <w:jc w:val="center"/>
        <w:rPr>
          <w:sz w:val="24"/>
          <w:szCs w:val="24"/>
        </w:rPr>
      </w:pPr>
    </w:p>
    <w:p w:rsidR="00090943" w:rsidRDefault="00090943" w:rsidP="00090943">
      <w:pPr>
        <w:jc w:val="center"/>
        <w:rPr>
          <w:sz w:val="24"/>
          <w:szCs w:val="24"/>
        </w:rPr>
      </w:pPr>
    </w:p>
    <w:p w:rsidR="00090943" w:rsidRDefault="00090943" w:rsidP="00090943">
      <w:pPr>
        <w:jc w:val="center"/>
        <w:rPr>
          <w:sz w:val="24"/>
          <w:szCs w:val="24"/>
        </w:rPr>
      </w:pPr>
    </w:p>
    <w:p w:rsidR="00090943" w:rsidRDefault="00090943" w:rsidP="00090943">
      <w:pPr>
        <w:jc w:val="center"/>
        <w:rPr>
          <w:sz w:val="24"/>
          <w:szCs w:val="24"/>
        </w:rPr>
      </w:pPr>
    </w:p>
    <w:p w:rsidR="00090943" w:rsidRDefault="00090943" w:rsidP="00090943">
      <w:pPr>
        <w:jc w:val="center"/>
        <w:rPr>
          <w:sz w:val="24"/>
          <w:szCs w:val="24"/>
        </w:rPr>
      </w:pPr>
    </w:p>
    <w:p w:rsidR="00090943" w:rsidRDefault="00090943" w:rsidP="00090943">
      <w:pPr>
        <w:jc w:val="center"/>
        <w:rPr>
          <w:sz w:val="24"/>
          <w:szCs w:val="24"/>
        </w:rPr>
      </w:pPr>
    </w:p>
    <w:p w:rsidR="00090943" w:rsidRDefault="00090943" w:rsidP="00090943">
      <w:pPr>
        <w:jc w:val="center"/>
        <w:rPr>
          <w:sz w:val="24"/>
          <w:szCs w:val="24"/>
        </w:rPr>
      </w:pPr>
    </w:p>
    <w:p w:rsidR="00090943" w:rsidRDefault="00090943" w:rsidP="00090943">
      <w:pPr>
        <w:jc w:val="center"/>
        <w:rPr>
          <w:sz w:val="24"/>
          <w:szCs w:val="24"/>
        </w:rPr>
      </w:pPr>
    </w:p>
    <w:p w:rsidR="00090943" w:rsidRDefault="00090943" w:rsidP="00090943">
      <w:pPr>
        <w:jc w:val="center"/>
        <w:rPr>
          <w:sz w:val="24"/>
          <w:szCs w:val="24"/>
        </w:rPr>
      </w:pPr>
    </w:p>
    <w:p w:rsidR="00090943" w:rsidRDefault="00090943" w:rsidP="00090943">
      <w:pPr>
        <w:jc w:val="center"/>
        <w:rPr>
          <w:sz w:val="24"/>
          <w:szCs w:val="24"/>
        </w:rPr>
      </w:pPr>
    </w:p>
    <w:p w:rsidR="00090943" w:rsidRDefault="00090943" w:rsidP="00090943">
      <w:pPr>
        <w:jc w:val="center"/>
        <w:rPr>
          <w:sz w:val="24"/>
          <w:szCs w:val="24"/>
        </w:rPr>
      </w:pPr>
    </w:p>
    <w:p w:rsidR="00090943" w:rsidRDefault="00090943" w:rsidP="00090943">
      <w:pPr>
        <w:jc w:val="center"/>
        <w:rPr>
          <w:sz w:val="24"/>
          <w:szCs w:val="24"/>
        </w:rPr>
      </w:pPr>
    </w:p>
    <w:p w:rsidR="00090943" w:rsidRDefault="00574DC8" w:rsidP="00090943">
      <w:pPr>
        <w:jc w:val="center"/>
        <w:rPr>
          <w:b/>
          <w:caps/>
          <w:spacing w:val="20"/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   </w:t>
      </w:r>
      <w:r w:rsidR="00090943">
        <w:rPr>
          <w:b/>
          <w:caps/>
          <w:spacing w:val="20"/>
          <w:sz w:val="28"/>
          <w:szCs w:val="28"/>
        </w:rPr>
        <w:t>ПРОЕКТ</w:t>
      </w:r>
    </w:p>
    <w:p w:rsidR="00090943" w:rsidRDefault="00090943" w:rsidP="00090943">
      <w:pPr>
        <w:jc w:val="center"/>
        <w:rPr>
          <w:b/>
          <w:caps/>
          <w:spacing w:val="20"/>
          <w:sz w:val="28"/>
          <w:szCs w:val="28"/>
        </w:rPr>
      </w:pPr>
    </w:p>
    <w:p w:rsidR="00090943" w:rsidRDefault="00090943" w:rsidP="00090943">
      <w:pPr>
        <w:jc w:val="center"/>
        <w:rPr>
          <w:b/>
          <w:caps/>
          <w:spacing w:val="20"/>
          <w:sz w:val="28"/>
          <w:szCs w:val="28"/>
        </w:rPr>
      </w:pPr>
    </w:p>
    <w:p w:rsidR="00090943" w:rsidRPr="006450FE" w:rsidRDefault="00090943" w:rsidP="00090943">
      <w:pPr>
        <w:jc w:val="center"/>
        <w:rPr>
          <w:b/>
          <w:caps/>
          <w:spacing w:val="20"/>
          <w:sz w:val="28"/>
          <w:szCs w:val="28"/>
        </w:rPr>
      </w:pPr>
      <w:r w:rsidRPr="006450FE">
        <w:rPr>
          <w:b/>
          <w:caps/>
          <w:spacing w:val="20"/>
          <w:sz w:val="28"/>
          <w:szCs w:val="28"/>
        </w:rPr>
        <w:t>администрация алтайского сельсовета</w:t>
      </w:r>
    </w:p>
    <w:p w:rsidR="00090943" w:rsidRDefault="00090943" w:rsidP="00090943">
      <w:pPr>
        <w:jc w:val="center"/>
        <w:rPr>
          <w:b/>
          <w:caps/>
          <w:spacing w:val="20"/>
          <w:sz w:val="28"/>
          <w:szCs w:val="28"/>
        </w:rPr>
      </w:pPr>
      <w:r w:rsidRPr="006450FE">
        <w:rPr>
          <w:b/>
          <w:caps/>
          <w:spacing w:val="20"/>
          <w:sz w:val="28"/>
          <w:szCs w:val="28"/>
        </w:rPr>
        <w:t>табунского района АЛТАЙСКОГО КРАЯ</w:t>
      </w:r>
    </w:p>
    <w:p w:rsidR="00090943" w:rsidRPr="006450FE" w:rsidRDefault="00090943" w:rsidP="00090943">
      <w:pPr>
        <w:jc w:val="center"/>
        <w:rPr>
          <w:b/>
          <w:caps/>
          <w:spacing w:val="20"/>
          <w:sz w:val="28"/>
          <w:szCs w:val="28"/>
        </w:rPr>
      </w:pPr>
    </w:p>
    <w:p w:rsidR="00090943" w:rsidRPr="006450FE" w:rsidRDefault="00090943" w:rsidP="00090943">
      <w:pPr>
        <w:keepNext/>
        <w:spacing w:line="480" w:lineRule="auto"/>
        <w:jc w:val="center"/>
        <w:outlineLvl w:val="2"/>
        <w:rPr>
          <w:b/>
          <w:caps/>
          <w:spacing w:val="84"/>
          <w:sz w:val="28"/>
          <w:szCs w:val="28"/>
        </w:rPr>
      </w:pPr>
      <w:r w:rsidRPr="006450FE">
        <w:rPr>
          <w:b/>
          <w:caps/>
          <w:spacing w:val="84"/>
          <w:sz w:val="28"/>
          <w:szCs w:val="28"/>
        </w:rPr>
        <w:t>постановление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1849"/>
        <w:gridCol w:w="1270"/>
        <w:gridCol w:w="425"/>
        <w:gridCol w:w="2698"/>
      </w:tblGrid>
      <w:tr w:rsidR="00090943" w:rsidRPr="006450FE" w:rsidTr="00083F5D">
        <w:trPr>
          <w:hidden/>
        </w:trPr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943" w:rsidRPr="006450FE" w:rsidRDefault="00090943" w:rsidP="00083F5D">
            <w:pPr>
              <w:jc w:val="center"/>
              <w:rPr>
                <w:sz w:val="28"/>
                <w:szCs w:val="28"/>
              </w:rPr>
            </w:pP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  <w:r w:rsidRPr="006450FE">
              <w:rPr>
                <w:vanish/>
                <w:sz w:val="28"/>
                <w:szCs w:val="28"/>
              </w:rPr>
              <w:pgNum/>
            </w:r>
          </w:p>
        </w:tc>
        <w:tc>
          <w:tcPr>
            <w:tcW w:w="3119" w:type="dxa"/>
            <w:gridSpan w:val="2"/>
          </w:tcPr>
          <w:p w:rsidR="00090943" w:rsidRPr="006450FE" w:rsidRDefault="00090943" w:rsidP="0008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90943" w:rsidRPr="006450FE" w:rsidRDefault="00090943" w:rsidP="00083F5D">
            <w:pPr>
              <w:jc w:val="center"/>
              <w:rPr>
                <w:sz w:val="28"/>
                <w:szCs w:val="28"/>
              </w:rPr>
            </w:pPr>
            <w:r w:rsidRPr="006450FE">
              <w:rPr>
                <w:sz w:val="28"/>
                <w:szCs w:val="28"/>
              </w:rPr>
              <w:t>№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943" w:rsidRPr="006450FE" w:rsidRDefault="00090943" w:rsidP="00083F5D">
            <w:pPr>
              <w:jc w:val="center"/>
              <w:rPr>
                <w:sz w:val="28"/>
                <w:szCs w:val="28"/>
              </w:rPr>
            </w:pPr>
          </w:p>
        </w:tc>
      </w:tr>
      <w:tr w:rsidR="00090943" w:rsidRPr="006450FE" w:rsidTr="00083F5D"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943" w:rsidRPr="006450FE" w:rsidRDefault="00090943" w:rsidP="0008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090943" w:rsidRPr="006450FE" w:rsidRDefault="00090943" w:rsidP="00083F5D">
            <w:pPr>
              <w:jc w:val="center"/>
              <w:rPr>
                <w:sz w:val="28"/>
                <w:szCs w:val="28"/>
              </w:rPr>
            </w:pPr>
            <w:r w:rsidRPr="006450FE">
              <w:rPr>
                <w:b/>
                <w:sz w:val="28"/>
                <w:szCs w:val="28"/>
              </w:rPr>
              <w:t>с. Алтайское</w:t>
            </w:r>
          </w:p>
        </w:tc>
        <w:tc>
          <w:tcPr>
            <w:tcW w:w="3123" w:type="dxa"/>
            <w:gridSpan w:val="2"/>
          </w:tcPr>
          <w:p w:rsidR="00090943" w:rsidRPr="006450FE" w:rsidRDefault="00090943" w:rsidP="00083F5D">
            <w:pPr>
              <w:jc w:val="center"/>
              <w:rPr>
                <w:sz w:val="28"/>
                <w:szCs w:val="28"/>
              </w:rPr>
            </w:pPr>
          </w:p>
        </w:tc>
      </w:tr>
      <w:tr w:rsidR="00090943" w:rsidRPr="006450FE" w:rsidTr="00083F5D">
        <w:tblPrEx>
          <w:tblLook w:val="00A0" w:firstRow="1" w:lastRow="0" w:firstColumn="1" w:lastColumn="0" w:noHBand="0" w:noVBand="0"/>
        </w:tblPrEx>
        <w:tc>
          <w:tcPr>
            <w:tcW w:w="4967" w:type="dxa"/>
            <w:gridSpan w:val="2"/>
          </w:tcPr>
          <w:p w:rsidR="00090943" w:rsidRPr="006450FE" w:rsidRDefault="00090943" w:rsidP="00083F5D">
            <w:pPr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 w:rsidRPr="006450FE">
              <w:rPr>
                <w:bCs/>
                <w:kern w:val="32"/>
                <w:sz w:val="28"/>
                <w:szCs w:val="28"/>
              </w:rPr>
              <w:t xml:space="preserve"> </w:t>
            </w:r>
          </w:p>
        </w:tc>
        <w:tc>
          <w:tcPr>
            <w:tcW w:w="4393" w:type="dxa"/>
            <w:gridSpan w:val="3"/>
          </w:tcPr>
          <w:p w:rsidR="00090943" w:rsidRPr="006450FE" w:rsidRDefault="00090943" w:rsidP="00083F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0943" w:rsidRPr="000E2041" w:rsidRDefault="00090943" w:rsidP="00090943">
      <w:pPr>
        <w:rPr>
          <w:rFonts w:ascii="Arial" w:hAnsi="Arial" w:cs="Arial"/>
          <w:color w:val="000000"/>
        </w:rPr>
      </w:pPr>
    </w:p>
    <w:p w:rsidR="00090943" w:rsidRDefault="00090943" w:rsidP="00090943">
      <w:pPr>
        <w:jc w:val="center"/>
        <w:rPr>
          <w:b/>
          <w:color w:val="000000"/>
          <w:sz w:val="28"/>
          <w:szCs w:val="28"/>
        </w:rPr>
      </w:pPr>
      <w:r w:rsidRPr="006450FE">
        <w:rPr>
          <w:b/>
          <w:color w:val="000000"/>
          <w:sz w:val="28"/>
          <w:szCs w:val="28"/>
        </w:rPr>
        <w:t>Об утверждении Программы профилактики рисков причинения вреда (ущерба) охра</w:t>
      </w:r>
      <w:r>
        <w:rPr>
          <w:b/>
          <w:color w:val="000000"/>
          <w:sz w:val="28"/>
          <w:szCs w:val="28"/>
        </w:rPr>
        <w:t>няемым законом ценностям на 2023</w:t>
      </w:r>
      <w:r w:rsidRPr="006450FE">
        <w:rPr>
          <w:b/>
          <w:color w:val="000000"/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r>
        <w:rPr>
          <w:b/>
          <w:color w:val="000000"/>
          <w:sz w:val="28"/>
          <w:szCs w:val="28"/>
        </w:rPr>
        <w:t>Алтайского сельсовета Табунского района Алтайского края</w:t>
      </w:r>
    </w:p>
    <w:p w:rsidR="00090943" w:rsidRPr="006450FE" w:rsidRDefault="00090943" w:rsidP="00090943">
      <w:pPr>
        <w:jc w:val="center"/>
        <w:rPr>
          <w:b/>
          <w:color w:val="000000"/>
          <w:sz w:val="28"/>
          <w:szCs w:val="28"/>
        </w:rPr>
      </w:pPr>
    </w:p>
    <w:p w:rsidR="00090943" w:rsidRPr="006450FE" w:rsidRDefault="00090943" w:rsidP="000909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proofErr w:type="gramStart"/>
      <w:r w:rsidRPr="006450FE">
        <w:rPr>
          <w:color w:val="000000"/>
          <w:sz w:val="28"/>
          <w:szCs w:val="28"/>
        </w:rPr>
        <w:t>В соответствии с Постановлением Правительства РФ от 25 июня 2021 года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</w:t>
      </w:r>
      <w:proofErr w:type="gramEnd"/>
      <w:r w:rsidRPr="006450FE">
        <w:rPr>
          <w:color w:val="000000"/>
          <w:sz w:val="28"/>
          <w:szCs w:val="28"/>
        </w:rPr>
        <w:t xml:space="preserve"> 2020 года № 248 –ФЗ «О государственном контроле (надзоре) и муниципальном контроле в Российской Федерации», руководствуясь Уставо</w:t>
      </w:r>
      <w:r>
        <w:rPr>
          <w:color w:val="000000"/>
          <w:sz w:val="28"/>
          <w:szCs w:val="28"/>
        </w:rPr>
        <w:t>м Алтайского сельсовета Табунского района Алтайского края</w:t>
      </w:r>
      <w:r w:rsidRPr="006450FE">
        <w:rPr>
          <w:color w:val="000000"/>
          <w:sz w:val="28"/>
          <w:szCs w:val="28"/>
        </w:rPr>
        <w:t xml:space="preserve">, </w:t>
      </w:r>
      <w:proofErr w:type="gramStart"/>
      <w:r w:rsidRPr="006450FE">
        <w:rPr>
          <w:color w:val="000000"/>
          <w:sz w:val="28"/>
          <w:szCs w:val="28"/>
        </w:rPr>
        <w:t>п</w:t>
      </w:r>
      <w:proofErr w:type="gramEnd"/>
      <w:r w:rsidRPr="006450FE">
        <w:rPr>
          <w:color w:val="000000"/>
          <w:sz w:val="28"/>
          <w:szCs w:val="28"/>
        </w:rPr>
        <w:t xml:space="preserve"> о с т а н о в л я ю:</w:t>
      </w:r>
    </w:p>
    <w:p w:rsidR="00090943" w:rsidRPr="006450FE" w:rsidRDefault="00090943" w:rsidP="00090943">
      <w:pPr>
        <w:jc w:val="both"/>
        <w:rPr>
          <w:color w:val="000000"/>
          <w:sz w:val="28"/>
          <w:szCs w:val="28"/>
        </w:rPr>
      </w:pPr>
      <w:r w:rsidRPr="006450FE">
        <w:rPr>
          <w:color w:val="000000"/>
          <w:sz w:val="28"/>
          <w:szCs w:val="28"/>
        </w:rPr>
        <w:t>1. Утвердить Программу профилактики рисков причинения вреда (ущерба) охра</w:t>
      </w:r>
      <w:r>
        <w:rPr>
          <w:color w:val="000000"/>
          <w:sz w:val="28"/>
          <w:szCs w:val="28"/>
        </w:rPr>
        <w:t>няемым законом ценностям на 2023</w:t>
      </w:r>
      <w:r w:rsidRPr="006450FE">
        <w:rPr>
          <w:color w:val="000000"/>
          <w:sz w:val="28"/>
          <w:szCs w:val="28"/>
        </w:rPr>
        <w:t xml:space="preserve"> год в рамках муниципального контроля в сфере благоустро</w:t>
      </w:r>
      <w:r>
        <w:rPr>
          <w:color w:val="000000"/>
          <w:sz w:val="28"/>
          <w:szCs w:val="28"/>
        </w:rPr>
        <w:t>йства на территории Алтайского сельсовета Табунского района Алтайского края</w:t>
      </w:r>
      <w:r w:rsidRPr="006450FE">
        <w:rPr>
          <w:color w:val="000000"/>
          <w:sz w:val="28"/>
          <w:szCs w:val="28"/>
        </w:rPr>
        <w:t>.</w:t>
      </w:r>
    </w:p>
    <w:p w:rsidR="00090943" w:rsidRPr="006450FE" w:rsidRDefault="00090943" w:rsidP="00090943">
      <w:pPr>
        <w:jc w:val="both"/>
        <w:rPr>
          <w:color w:val="000000"/>
          <w:sz w:val="28"/>
          <w:szCs w:val="28"/>
        </w:rPr>
      </w:pPr>
      <w:r w:rsidRPr="006450FE">
        <w:rPr>
          <w:color w:val="000000"/>
          <w:sz w:val="28"/>
          <w:szCs w:val="28"/>
        </w:rPr>
        <w:t xml:space="preserve">2. </w:t>
      </w:r>
      <w:r w:rsidRPr="00A7250E">
        <w:rPr>
          <w:color w:val="000000"/>
          <w:sz w:val="28"/>
          <w:szCs w:val="28"/>
        </w:rPr>
        <w:t xml:space="preserve">Обнародовать настоящее постановление в установленном порядке. </w:t>
      </w:r>
      <w:r>
        <w:rPr>
          <w:color w:val="000000"/>
          <w:sz w:val="28"/>
          <w:szCs w:val="28"/>
        </w:rPr>
        <w:t xml:space="preserve"> </w:t>
      </w:r>
    </w:p>
    <w:p w:rsidR="00090943" w:rsidRDefault="00090943" w:rsidP="00090943">
      <w:pPr>
        <w:jc w:val="both"/>
        <w:rPr>
          <w:color w:val="000000"/>
          <w:sz w:val="28"/>
          <w:szCs w:val="28"/>
        </w:rPr>
      </w:pPr>
      <w:r w:rsidRPr="006450FE">
        <w:rPr>
          <w:color w:val="000000"/>
          <w:sz w:val="28"/>
          <w:szCs w:val="28"/>
        </w:rPr>
        <w:t xml:space="preserve">3. </w:t>
      </w:r>
      <w:proofErr w:type="gramStart"/>
      <w:r w:rsidRPr="006450FE">
        <w:rPr>
          <w:color w:val="000000"/>
          <w:sz w:val="28"/>
          <w:szCs w:val="28"/>
        </w:rPr>
        <w:t>Контроль за</w:t>
      </w:r>
      <w:proofErr w:type="gramEnd"/>
      <w:r w:rsidRPr="006450FE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90943" w:rsidRDefault="00090943" w:rsidP="00090943">
      <w:pPr>
        <w:jc w:val="both"/>
        <w:rPr>
          <w:color w:val="000000"/>
          <w:sz w:val="28"/>
          <w:szCs w:val="28"/>
        </w:rPr>
      </w:pPr>
    </w:p>
    <w:p w:rsidR="00090943" w:rsidRDefault="00090943" w:rsidP="00090943">
      <w:pPr>
        <w:jc w:val="both"/>
        <w:rPr>
          <w:color w:val="000000"/>
          <w:sz w:val="28"/>
          <w:szCs w:val="28"/>
        </w:rPr>
      </w:pPr>
    </w:p>
    <w:p w:rsidR="00090943" w:rsidRDefault="00090943" w:rsidP="00090943">
      <w:pPr>
        <w:jc w:val="both"/>
        <w:rPr>
          <w:color w:val="000000"/>
          <w:sz w:val="28"/>
          <w:szCs w:val="28"/>
        </w:rPr>
      </w:pPr>
    </w:p>
    <w:p w:rsidR="00090943" w:rsidRDefault="00090943" w:rsidP="00090943">
      <w:pPr>
        <w:rPr>
          <w:color w:val="000000"/>
          <w:sz w:val="28"/>
          <w:szCs w:val="28"/>
        </w:rPr>
      </w:pPr>
    </w:p>
    <w:p w:rsidR="00090943" w:rsidRDefault="00090943" w:rsidP="000909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сельсовета                                               Т.В. </w:t>
      </w:r>
      <w:proofErr w:type="spellStart"/>
      <w:r>
        <w:rPr>
          <w:color w:val="000000"/>
          <w:sz w:val="28"/>
          <w:szCs w:val="28"/>
        </w:rPr>
        <w:t>Себелева</w:t>
      </w:r>
      <w:proofErr w:type="spellEnd"/>
    </w:p>
    <w:p w:rsidR="00090943" w:rsidRDefault="00090943" w:rsidP="00090943">
      <w:pPr>
        <w:rPr>
          <w:color w:val="000000"/>
          <w:sz w:val="28"/>
          <w:szCs w:val="28"/>
        </w:rPr>
      </w:pPr>
    </w:p>
    <w:p w:rsidR="00090943" w:rsidRDefault="00090943" w:rsidP="00090943">
      <w:pPr>
        <w:rPr>
          <w:color w:val="000000"/>
          <w:sz w:val="28"/>
          <w:szCs w:val="28"/>
        </w:rPr>
      </w:pPr>
    </w:p>
    <w:p w:rsidR="00090943" w:rsidRDefault="00090943" w:rsidP="00090943">
      <w:pPr>
        <w:rPr>
          <w:color w:val="000000"/>
          <w:sz w:val="28"/>
          <w:szCs w:val="28"/>
        </w:rPr>
      </w:pPr>
    </w:p>
    <w:p w:rsidR="00090943" w:rsidRPr="006450FE" w:rsidRDefault="00090943" w:rsidP="00090943">
      <w:pPr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7"/>
        <w:gridCol w:w="20"/>
        <w:gridCol w:w="6"/>
      </w:tblGrid>
      <w:tr w:rsidR="00090943" w:rsidRPr="006450FE" w:rsidTr="00083F5D">
        <w:tc>
          <w:tcPr>
            <w:tcW w:w="4947" w:type="dxa"/>
            <w:vAlign w:val="center"/>
            <w:hideMark/>
          </w:tcPr>
          <w:p w:rsidR="00090943" w:rsidRPr="006450FE" w:rsidRDefault="00090943" w:rsidP="00083F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  <w:vAlign w:val="center"/>
            <w:hideMark/>
          </w:tcPr>
          <w:p w:rsidR="00090943" w:rsidRPr="006450FE" w:rsidRDefault="00090943" w:rsidP="00083F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90943" w:rsidRPr="006450FE" w:rsidRDefault="00090943" w:rsidP="00083F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90943" w:rsidRDefault="00090943" w:rsidP="00090943">
      <w:pPr>
        <w:rPr>
          <w:color w:val="000000"/>
          <w:sz w:val="28"/>
          <w:szCs w:val="28"/>
        </w:rPr>
      </w:pPr>
    </w:p>
    <w:p w:rsidR="00090943" w:rsidRDefault="00090943" w:rsidP="00090943">
      <w:pPr>
        <w:rPr>
          <w:sz w:val="28"/>
          <w:szCs w:val="28"/>
        </w:rPr>
      </w:pPr>
      <w:r w:rsidRPr="006450FE">
        <w:rPr>
          <w:color w:val="000000"/>
          <w:sz w:val="28"/>
          <w:szCs w:val="28"/>
        </w:rPr>
        <w:lastRenderedPageBreak/>
        <w:br/>
      </w:r>
    </w:p>
    <w:p w:rsidR="00090943" w:rsidRDefault="00090943" w:rsidP="000909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0943" w:rsidRDefault="00090943" w:rsidP="00090943">
      <w:pPr>
        <w:rPr>
          <w:sz w:val="28"/>
          <w:szCs w:val="28"/>
        </w:rPr>
      </w:pPr>
    </w:p>
    <w:p w:rsidR="00090943" w:rsidRPr="00A7250E" w:rsidRDefault="00090943" w:rsidP="00090943">
      <w:pPr>
        <w:rPr>
          <w:sz w:val="24"/>
          <w:szCs w:val="24"/>
        </w:rPr>
      </w:pPr>
      <w:r w:rsidRPr="00A7250E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Приложение к постановлению №   от                  </w:t>
      </w:r>
      <w:proofErr w:type="gramStart"/>
      <w:r w:rsidRPr="00A7250E">
        <w:rPr>
          <w:sz w:val="24"/>
          <w:szCs w:val="24"/>
        </w:rPr>
        <w:t>г</w:t>
      </w:r>
      <w:proofErr w:type="gramEnd"/>
      <w:r w:rsidRPr="00A7250E">
        <w:rPr>
          <w:sz w:val="24"/>
          <w:szCs w:val="24"/>
        </w:rPr>
        <w:t>.</w:t>
      </w:r>
    </w:p>
    <w:p w:rsidR="00090943" w:rsidRPr="00A7250E" w:rsidRDefault="00090943" w:rsidP="00090943">
      <w:pPr>
        <w:rPr>
          <w:color w:val="000000"/>
          <w:sz w:val="24"/>
          <w:szCs w:val="24"/>
        </w:rPr>
      </w:pPr>
    </w:p>
    <w:p w:rsidR="00090943" w:rsidRPr="004013E5" w:rsidRDefault="00090943" w:rsidP="00090943">
      <w:pPr>
        <w:jc w:val="center"/>
        <w:rPr>
          <w:b/>
          <w:color w:val="000000"/>
          <w:sz w:val="24"/>
          <w:szCs w:val="24"/>
        </w:rPr>
      </w:pPr>
      <w:r w:rsidRPr="004013E5">
        <w:rPr>
          <w:b/>
          <w:color w:val="000000"/>
          <w:sz w:val="24"/>
          <w:szCs w:val="24"/>
        </w:rPr>
        <w:t>Программа профилактики рисков причинения вреда (ущерба) охра</w:t>
      </w:r>
      <w:r>
        <w:rPr>
          <w:b/>
          <w:color w:val="000000"/>
          <w:sz w:val="24"/>
          <w:szCs w:val="24"/>
        </w:rPr>
        <w:t>няемым законом ценностям на 2023</w:t>
      </w:r>
      <w:r w:rsidRPr="004013E5">
        <w:rPr>
          <w:b/>
          <w:color w:val="000000"/>
          <w:sz w:val="24"/>
          <w:szCs w:val="24"/>
        </w:rPr>
        <w:t xml:space="preserve"> год в рамках муниципального контроля в сфере благоустройства на территории муниципального образования Алтайский сельсовет Табунского района Алтайского края</w:t>
      </w:r>
    </w:p>
    <w:p w:rsidR="00090943" w:rsidRPr="004013E5" w:rsidRDefault="00090943" w:rsidP="00090943">
      <w:pPr>
        <w:jc w:val="center"/>
        <w:rPr>
          <w:b/>
          <w:color w:val="000000"/>
          <w:sz w:val="24"/>
          <w:szCs w:val="24"/>
        </w:rPr>
      </w:pPr>
      <w:r w:rsidRPr="004013E5">
        <w:rPr>
          <w:b/>
          <w:color w:val="000000"/>
          <w:sz w:val="24"/>
          <w:szCs w:val="24"/>
        </w:rPr>
        <w:t xml:space="preserve"> </w:t>
      </w:r>
    </w:p>
    <w:p w:rsidR="00090943" w:rsidRPr="004013E5" w:rsidRDefault="00090943" w:rsidP="00090943">
      <w:pPr>
        <w:jc w:val="both"/>
        <w:rPr>
          <w:color w:val="000000"/>
          <w:sz w:val="24"/>
          <w:szCs w:val="24"/>
        </w:rPr>
      </w:pPr>
      <w:r w:rsidRPr="004013E5">
        <w:rPr>
          <w:color w:val="000000"/>
          <w:sz w:val="24"/>
          <w:szCs w:val="24"/>
        </w:rPr>
        <w:t xml:space="preserve">        </w:t>
      </w:r>
      <w:proofErr w:type="gramStart"/>
      <w:r w:rsidRPr="004013E5">
        <w:rPr>
          <w:color w:val="000000"/>
          <w:sz w:val="24"/>
          <w:szCs w:val="24"/>
        </w:rPr>
        <w:t>Настоящая Программа профилактики рисков причинения вреда (ущерба) охра</w:t>
      </w:r>
      <w:r>
        <w:rPr>
          <w:color w:val="000000"/>
          <w:sz w:val="24"/>
          <w:szCs w:val="24"/>
        </w:rPr>
        <w:t>няемым законом ценностям на 2023</w:t>
      </w:r>
      <w:r w:rsidRPr="004013E5">
        <w:rPr>
          <w:color w:val="000000"/>
          <w:sz w:val="24"/>
          <w:szCs w:val="24"/>
        </w:rPr>
        <w:t xml:space="preserve"> год в рамках муниципального контроля в сфере благоустройства на территории Алтайского сельсовета Табунского района Алтайского края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4013E5">
        <w:rPr>
          <w:color w:val="000000"/>
          <w:sz w:val="24"/>
          <w:szCs w:val="24"/>
        </w:rPr>
        <w:t>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90943" w:rsidRPr="004013E5" w:rsidRDefault="00090943" w:rsidP="00090943">
      <w:pPr>
        <w:jc w:val="both"/>
        <w:rPr>
          <w:color w:val="000000"/>
          <w:sz w:val="24"/>
          <w:szCs w:val="24"/>
        </w:rPr>
      </w:pPr>
      <w:r w:rsidRPr="004013E5">
        <w:rPr>
          <w:color w:val="000000"/>
          <w:sz w:val="24"/>
          <w:szCs w:val="24"/>
        </w:rPr>
        <w:t>Настоящая Программа разработана и подлежит исполнению администрацией Алтайского сельсовета Табунского района Алтайского края (далее по тексту – администрация).</w:t>
      </w:r>
    </w:p>
    <w:p w:rsidR="00090943" w:rsidRPr="004013E5" w:rsidRDefault="00090943" w:rsidP="00090943">
      <w:pPr>
        <w:jc w:val="both"/>
        <w:rPr>
          <w:color w:val="000000"/>
          <w:sz w:val="24"/>
          <w:szCs w:val="24"/>
        </w:rPr>
      </w:pPr>
      <w:r w:rsidRPr="004013E5">
        <w:rPr>
          <w:color w:val="000000"/>
          <w:sz w:val="24"/>
          <w:szCs w:val="24"/>
        </w:rPr>
        <w:t xml:space="preserve">        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Программа.</w:t>
      </w:r>
    </w:p>
    <w:p w:rsidR="00090943" w:rsidRPr="004013E5" w:rsidRDefault="00090943" w:rsidP="00090943">
      <w:pPr>
        <w:jc w:val="both"/>
        <w:rPr>
          <w:color w:val="000000"/>
          <w:sz w:val="24"/>
          <w:szCs w:val="24"/>
        </w:rPr>
      </w:pPr>
      <w:r w:rsidRPr="004013E5">
        <w:rPr>
          <w:color w:val="000000"/>
          <w:sz w:val="24"/>
          <w:szCs w:val="24"/>
        </w:rPr>
        <w:t xml:space="preserve">       1.1. Вид муниципального контроля: муниципальный контроль в сфере благоустройства.</w:t>
      </w:r>
    </w:p>
    <w:p w:rsidR="00090943" w:rsidRPr="004013E5" w:rsidRDefault="00090943" w:rsidP="00090943">
      <w:pPr>
        <w:jc w:val="both"/>
        <w:rPr>
          <w:color w:val="000000"/>
          <w:sz w:val="24"/>
          <w:szCs w:val="24"/>
        </w:rPr>
      </w:pPr>
      <w:r w:rsidRPr="004013E5">
        <w:rPr>
          <w:color w:val="000000"/>
          <w:sz w:val="24"/>
          <w:szCs w:val="24"/>
        </w:rPr>
        <w:t xml:space="preserve">       1.2. </w:t>
      </w:r>
      <w:proofErr w:type="gramStart"/>
      <w:r w:rsidRPr="004013E5">
        <w:rPr>
          <w:color w:val="000000"/>
          <w:sz w:val="24"/>
          <w:szCs w:val="24"/>
        </w:rPr>
        <w:t>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 на территории муниципального образования Алтайский сельсовет Табунского района Алтайского края, утвержденных решением Совета депутатов Алтайского сельского совета Табунского района Алтайского края №31 от 27.12.2019г 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proofErr w:type="gramEnd"/>
      <w:r w:rsidRPr="004013E5">
        <w:rPr>
          <w:color w:val="000000"/>
          <w:sz w:val="24"/>
          <w:szCs w:val="24"/>
        </w:rPr>
        <w:t>, организация благоустройства территории муниципального образования в соответствии с Правилами;</w:t>
      </w:r>
      <w:r>
        <w:rPr>
          <w:color w:val="000000"/>
          <w:sz w:val="24"/>
          <w:szCs w:val="24"/>
        </w:rPr>
        <w:t xml:space="preserve"> </w:t>
      </w:r>
      <w:r w:rsidRPr="004013E5">
        <w:rPr>
          <w:color w:val="000000"/>
          <w:sz w:val="24"/>
          <w:szCs w:val="24"/>
        </w:rPr>
        <w:t>исполнение решений, принимаемых по результатам контрольных мероприятий.</w:t>
      </w:r>
    </w:p>
    <w:p w:rsidR="00090943" w:rsidRPr="004013E5" w:rsidRDefault="00090943" w:rsidP="00090943">
      <w:pPr>
        <w:jc w:val="both"/>
        <w:rPr>
          <w:color w:val="000000"/>
          <w:sz w:val="24"/>
          <w:szCs w:val="24"/>
        </w:rPr>
      </w:pPr>
      <w:r w:rsidRPr="001A15F6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>Администрацией за 9 месяцев 2022</w:t>
      </w:r>
      <w:r w:rsidRPr="004013E5">
        <w:rPr>
          <w:color w:val="000000"/>
          <w:sz w:val="24"/>
          <w:szCs w:val="24"/>
        </w:rPr>
        <w:t xml:space="preserve"> года проведено 0 проверок соблюдения действующего законодательства Российс</w:t>
      </w:r>
      <w:r>
        <w:rPr>
          <w:color w:val="000000"/>
          <w:sz w:val="24"/>
          <w:szCs w:val="24"/>
        </w:rPr>
        <w:t xml:space="preserve">кой Федерации в указанной сфере, </w:t>
      </w:r>
      <w:r w:rsidRPr="004013E5">
        <w:rPr>
          <w:color w:val="000000"/>
          <w:sz w:val="24"/>
          <w:szCs w:val="24"/>
        </w:rPr>
        <w:t>выдано 0 предостережений о недопустимости нарушения обязательных требований.</w:t>
      </w:r>
    </w:p>
    <w:p w:rsidR="00090943" w:rsidRPr="004013E5" w:rsidRDefault="00090943" w:rsidP="00090943">
      <w:pPr>
        <w:jc w:val="both"/>
        <w:rPr>
          <w:color w:val="000000"/>
          <w:sz w:val="24"/>
          <w:szCs w:val="24"/>
        </w:rPr>
      </w:pPr>
      <w:r w:rsidRPr="001A15F6">
        <w:rPr>
          <w:color w:val="000000"/>
          <w:sz w:val="24"/>
          <w:szCs w:val="24"/>
        </w:rPr>
        <w:t xml:space="preserve">      </w:t>
      </w:r>
      <w:r w:rsidRPr="004013E5">
        <w:rPr>
          <w:color w:val="000000"/>
          <w:sz w:val="24"/>
          <w:szCs w:val="24"/>
        </w:rPr>
        <w:t>В рамках профилактики рисков причинения вреда (ущерба) охраняемым законом</w:t>
      </w:r>
      <w:r>
        <w:rPr>
          <w:color w:val="000000"/>
          <w:sz w:val="24"/>
          <w:szCs w:val="24"/>
        </w:rPr>
        <w:t xml:space="preserve"> ценностям администрацией в 2023</w:t>
      </w:r>
      <w:r w:rsidRPr="004013E5">
        <w:rPr>
          <w:color w:val="000000"/>
          <w:sz w:val="24"/>
          <w:szCs w:val="24"/>
        </w:rPr>
        <w:t xml:space="preserve"> году осуществляются следующие мероприятия:</w:t>
      </w:r>
    </w:p>
    <w:p w:rsidR="00090943" w:rsidRPr="004013E5" w:rsidRDefault="00090943" w:rsidP="00090943">
      <w:pPr>
        <w:jc w:val="both"/>
        <w:rPr>
          <w:color w:val="000000"/>
          <w:sz w:val="24"/>
          <w:szCs w:val="24"/>
        </w:rPr>
      </w:pPr>
      <w:r w:rsidRPr="004013E5">
        <w:rPr>
          <w:color w:val="000000"/>
          <w:sz w:val="24"/>
          <w:szCs w:val="24"/>
        </w:rPr>
        <w:t>а) информирование;</w:t>
      </w:r>
    </w:p>
    <w:p w:rsidR="00090943" w:rsidRDefault="00090943" w:rsidP="000909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консультирование;</w:t>
      </w:r>
    </w:p>
    <w:p w:rsidR="00090943" w:rsidRPr="004013E5" w:rsidRDefault="00090943" w:rsidP="000909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объявление предостережения.</w:t>
      </w:r>
    </w:p>
    <w:p w:rsidR="00090943" w:rsidRPr="004013E5" w:rsidRDefault="00090943" w:rsidP="00090943">
      <w:pPr>
        <w:jc w:val="both"/>
        <w:rPr>
          <w:color w:val="000000"/>
          <w:sz w:val="24"/>
          <w:szCs w:val="24"/>
        </w:rPr>
      </w:pPr>
      <w:r w:rsidRPr="004013E5">
        <w:rPr>
          <w:color w:val="000000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090943" w:rsidRPr="004013E5" w:rsidRDefault="00090943" w:rsidP="00090943">
      <w:pPr>
        <w:jc w:val="both"/>
        <w:rPr>
          <w:color w:val="000000"/>
          <w:sz w:val="24"/>
          <w:szCs w:val="24"/>
        </w:rPr>
      </w:pPr>
      <w:r w:rsidRPr="004013E5">
        <w:rPr>
          <w:color w:val="000000"/>
          <w:sz w:val="24"/>
          <w:szCs w:val="24"/>
        </w:rPr>
        <w:t xml:space="preserve">       2. Цели и задачи реализации Программы</w:t>
      </w:r>
    </w:p>
    <w:p w:rsidR="00090943" w:rsidRPr="004013E5" w:rsidRDefault="00090943" w:rsidP="00090943">
      <w:pPr>
        <w:jc w:val="both"/>
        <w:rPr>
          <w:color w:val="000000"/>
          <w:sz w:val="24"/>
          <w:szCs w:val="24"/>
        </w:rPr>
      </w:pPr>
      <w:r w:rsidRPr="004013E5">
        <w:rPr>
          <w:color w:val="000000"/>
          <w:sz w:val="24"/>
          <w:szCs w:val="24"/>
        </w:rPr>
        <w:t xml:space="preserve">       2.1. Целями профилактической работы являются:</w:t>
      </w:r>
    </w:p>
    <w:p w:rsidR="00090943" w:rsidRDefault="00090943" w:rsidP="00090943">
      <w:pPr>
        <w:jc w:val="both"/>
        <w:rPr>
          <w:color w:val="000000"/>
          <w:sz w:val="24"/>
          <w:szCs w:val="24"/>
        </w:rPr>
      </w:pPr>
      <w:r w:rsidRPr="004013E5">
        <w:rPr>
          <w:color w:val="000000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090943" w:rsidRPr="004013E5" w:rsidRDefault="00090943" w:rsidP="00090943">
      <w:pPr>
        <w:jc w:val="both"/>
        <w:rPr>
          <w:color w:val="000000"/>
          <w:sz w:val="24"/>
          <w:szCs w:val="24"/>
        </w:rPr>
      </w:pPr>
      <w:r w:rsidRPr="004013E5">
        <w:rPr>
          <w:color w:val="000000"/>
          <w:sz w:val="24"/>
          <w:szCs w:val="24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90943" w:rsidRDefault="00090943" w:rsidP="00090943">
      <w:pPr>
        <w:jc w:val="both"/>
        <w:rPr>
          <w:color w:val="000000"/>
          <w:sz w:val="24"/>
          <w:szCs w:val="24"/>
        </w:rPr>
      </w:pPr>
      <w:r w:rsidRPr="004013E5">
        <w:rPr>
          <w:color w:val="000000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</w:t>
      </w:r>
      <w:r>
        <w:rPr>
          <w:color w:val="000000"/>
          <w:sz w:val="24"/>
          <w:szCs w:val="24"/>
        </w:rPr>
        <w:t>нности о способах их соблюдения</w:t>
      </w:r>
    </w:p>
    <w:p w:rsidR="00090943" w:rsidRPr="004013E5" w:rsidRDefault="00090943" w:rsidP="00090943">
      <w:pPr>
        <w:jc w:val="both"/>
        <w:rPr>
          <w:color w:val="000000"/>
          <w:sz w:val="24"/>
          <w:szCs w:val="24"/>
        </w:rPr>
      </w:pPr>
      <w:r w:rsidRPr="004013E5">
        <w:rPr>
          <w:color w:val="000000"/>
          <w:sz w:val="24"/>
          <w:szCs w:val="24"/>
        </w:rPr>
        <w:t xml:space="preserve">4) предупреждение </w:t>
      </w:r>
      <w:proofErr w:type="gramStart"/>
      <w:r w:rsidRPr="004013E5">
        <w:rPr>
          <w:color w:val="000000"/>
          <w:sz w:val="24"/>
          <w:szCs w:val="24"/>
        </w:rPr>
        <w:t>нарушений</w:t>
      </w:r>
      <w:proofErr w:type="gramEnd"/>
      <w:r w:rsidRPr="004013E5">
        <w:rPr>
          <w:color w:val="000000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90943" w:rsidRPr="004013E5" w:rsidRDefault="00090943" w:rsidP="00090943">
      <w:pPr>
        <w:jc w:val="both"/>
        <w:rPr>
          <w:color w:val="000000"/>
          <w:sz w:val="24"/>
          <w:szCs w:val="24"/>
        </w:rPr>
      </w:pPr>
      <w:r w:rsidRPr="004013E5">
        <w:rPr>
          <w:color w:val="000000"/>
          <w:sz w:val="24"/>
          <w:szCs w:val="24"/>
        </w:rPr>
        <w:t>5) снижение административной нагрузки на контролируемых лиц;</w:t>
      </w:r>
    </w:p>
    <w:p w:rsidR="00090943" w:rsidRPr="004013E5" w:rsidRDefault="00090943" w:rsidP="00090943">
      <w:pPr>
        <w:jc w:val="both"/>
        <w:rPr>
          <w:color w:val="000000"/>
          <w:sz w:val="24"/>
          <w:szCs w:val="24"/>
        </w:rPr>
      </w:pPr>
      <w:r w:rsidRPr="004013E5">
        <w:rPr>
          <w:color w:val="000000"/>
          <w:sz w:val="24"/>
          <w:szCs w:val="24"/>
        </w:rPr>
        <w:t>6) снижение размера ущерба, причиняемого охраняемым законом ценностям.</w:t>
      </w:r>
    </w:p>
    <w:p w:rsidR="00090943" w:rsidRPr="004013E5" w:rsidRDefault="00090943" w:rsidP="00090943">
      <w:pPr>
        <w:jc w:val="both"/>
        <w:rPr>
          <w:color w:val="000000"/>
          <w:sz w:val="24"/>
          <w:szCs w:val="24"/>
        </w:rPr>
      </w:pPr>
      <w:r w:rsidRPr="001A15F6">
        <w:rPr>
          <w:color w:val="000000"/>
          <w:sz w:val="24"/>
          <w:szCs w:val="24"/>
        </w:rPr>
        <w:t xml:space="preserve">         </w:t>
      </w:r>
      <w:r w:rsidRPr="004013E5">
        <w:rPr>
          <w:color w:val="000000"/>
          <w:sz w:val="24"/>
          <w:szCs w:val="24"/>
        </w:rPr>
        <w:t>2.2. Задачами профилактической работы являются:</w:t>
      </w:r>
    </w:p>
    <w:p w:rsidR="00090943" w:rsidRPr="004013E5" w:rsidRDefault="00090943" w:rsidP="00090943">
      <w:pPr>
        <w:jc w:val="both"/>
        <w:rPr>
          <w:color w:val="000000"/>
          <w:sz w:val="24"/>
          <w:szCs w:val="24"/>
        </w:rPr>
      </w:pPr>
      <w:r w:rsidRPr="004013E5">
        <w:rPr>
          <w:color w:val="000000"/>
          <w:sz w:val="24"/>
          <w:szCs w:val="24"/>
        </w:rPr>
        <w:t>1) укрепление системы профилактики нарушений обязательных требований;</w:t>
      </w:r>
    </w:p>
    <w:p w:rsidR="00090943" w:rsidRPr="004013E5" w:rsidRDefault="00090943" w:rsidP="00090943">
      <w:pPr>
        <w:jc w:val="both"/>
        <w:rPr>
          <w:color w:val="000000"/>
          <w:sz w:val="24"/>
          <w:szCs w:val="24"/>
        </w:rPr>
      </w:pPr>
      <w:r w:rsidRPr="004013E5">
        <w:rPr>
          <w:color w:val="000000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90943" w:rsidRDefault="00090943" w:rsidP="00090943">
      <w:pPr>
        <w:jc w:val="both"/>
        <w:rPr>
          <w:color w:val="000000"/>
          <w:sz w:val="24"/>
          <w:szCs w:val="24"/>
        </w:rPr>
      </w:pPr>
      <w:r w:rsidRPr="004013E5">
        <w:rPr>
          <w:color w:val="000000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90943" w:rsidRDefault="00090943" w:rsidP="000909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3.</w:t>
      </w:r>
      <w:r w:rsidRPr="001A15F6">
        <w:rPr>
          <w:b/>
          <w:bCs/>
          <w:color w:val="010101"/>
          <w:sz w:val="24"/>
          <w:szCs w:val="24"/>
        </w:rPr>
        <w:t xml:space="preserve"> </w:t>
      </w:r>
      <w:r w:rsidRPr="001A15F6">
        <w:rPr>
          <w:bCs/>
          <w:color w:val="010101"/>
          <w:sz w:val="24"/>
          <w:szCs w:val="24"/>
        </w:rPr>
        <w:t>План мероприятий по профилактике нарушений</w:t>
      </w:r>
      <w:r w:rsidRPr="001A15F6">
        <w:rPr>
          <w:b/>
          <w:bCs/>
          <w:color w:val="010101"/>
          <w:sz w:val="24"/>
          <w:szCs w:val="24"/>
        </w:rPr>
        <w:t> </w:t>
      </w:r>
    </w:p>
    <w:p w:rsidR="00090943" w:rsidRPr="001A15F6" w:rsidRDefault="00090943" w:rsidP="000909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1A15F6">
        <w:rPr>
          <w:color w:val="010101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>
        <w:rPr>
          <w:color w:val="010101"/>
          <w:sz w:val="24"/>
          <w:szCs w:val="24"/>
        </w:rPr>
        <w:t>нь мероприятий Программы на 2023</w:t>
      </w:r>
      <w:r w:rsidRPr="001A15F6">
        <w:rPr>
          <w:color w:val="010101"/>
          <w:sz w:val="24"/>
          <w:szCs w:val="24"/>
        </w:rPr>
        <w:t xml:space="preserve"> год, сроки (период</w:t>
      </w:r>
      <w:r>
        <w:rPr>
          <w:color w:val="010101"/>
          <w:sz w:val="24"/>
          <w:szCs w:val="24"/>
        </w:rPr>
        <w:t>ичность) их проведения и ответственные,</w:t>
      </w:r>
      <w:r w:rsidRPr="001A15F6">
        <w:rPr>
          <w:color w:val="010101"/>
          <w:sz w:val="24"/>
          <w:szCs w:val="24"/>
        </w:rPr>
        <w:t xml:space="preserve"> приведены в Плане мероприятий по п</w:t>
      </w:r>
      <w:r>
        <w:rPr>
          <w:color w:val="010101"/>
          <w:sz w:val="24"/>
          <w:szCs w:val="24"/>
        </w:rPr>
        <w:t xml:space="preserve">рофилактике нарушений </w:t>
      </w:r>
      <w:r w:rsidRPr="00604C64">
        <w:rPr>
          <w:bCs/>
          <w:color w:val="010101"/>
          <w:sz w:val="24"/>
          <w:szCs w:val="24"/>
        </w:rPr>
        <w:t>законодательства в сфере благоустройства</w:t>
      </w:r>
      <w:r>
        <w:rPr>
          <w:color w:val="010101"/>
          <w:sz w:val="24"/>
          <w:szCs w:val="24"/>
        </w:rPr>
        <w:t xml:space="preserve"> на 2023</w:t>
      </w:r>
      <w:r w:rsidRPr="001A15F6">
        <w:rPr>
          <w:color w:val="010101"/>
          <w:sz w:val="24"/>
          <w:szCs w:val="24"/>
        </w:rPr>
        <w:t xml:space="preserve"> год (приложение). </w:t>
      </w:r>
    </w:p>
    <w:p w:rsidR="00090943" w:rsidRPr="001A15F6" w:rsidRDefault="00090943" w:rsidP="00090943">
      <w:pPr>
        <w:jc w:val="both"/>
        <w:rPr>
          <w:sz w:val="24"/>
          <w:szCs w:val="24"/>
        </w:rPr>
      </w:pPr>
      <w:r w:rsidRPr="001A15F6">
        <w:rPr>
          <w:sz w:val="24"/>
          <w:szCs w:val="24"/>
        </w:rPr>
        <w:tab/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 </w:t>
      </w:r>
    </w:p>
    <w:p w:rsidR="00090943" w:rsidRPr="001A15F6" w:rsidRDefault="00090943" w:rsidP="00090943">
      <w:pPr>
        <w:jc w:val="both"/>
        <w:rPr>
          <w:sz w:val="24"/>
          <w:szCs w:val="24"/>
        </w:rPr>
      </w:pPr>
      <w:r w:rsidRPr="001A15F6">
        <w:rPr>
          <w:sz w:val="24"/>
          <w:szCs w:val="24"/>
        </w:rPr>
        <w:tab/>
        <w:t>Экономический эффект от реализованных мероприятий:</w:t>
      </w:r>
    </w:p>
    <w:p w:rsidR="00090943" w:rsidRPr="001A15F6" w:rsidRDefault="00090943" w:rsidP="00090943">
      <w:pPr>
        <w:jc w:val="both"/>
        <w:rPr>
          <w:color w:val="FF0000"/>
          <w:sz w:val="24"/>
          <w:szCs w:val="24"/>
        </w:rPr>
      </w:pPr>
      <w:r w:rsidRPr="001A15F6">
        <w:rPr>
          <w:sz w:val="24"/>
          <w:szCs w:val="24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проверки.</w:t>
      </w:r>
      <w:r w:rsidRPr="001A15F6">
        <w:rPr>
          <w:color w:val="FF0000"/>
          <w:sz w:val="24"/>
          <w:szCs w:val="24"/>
        </w:rPr>
        <w:t xml:space="preserve"> </w:t>
      </w:r>
    </w:p>
    <w:p w:rsidR="00090943" w:rsidRPr="001A15F6" w:rsidRDefault="00090943" w:rsidP="00090943">
      <w:pPr>
        <w:spacing w:before="100" w:beforeAutospacing="1" w:after="100" w:afterAutospacing="1"/>
        <w:jc w:val="center"/>
        <w:rPr>
          <w:color w:val="010101"/>
          <w:sz w:val="24"/>
          <w:szCs w:val="24"/>
        </w:rPr>
      </w:pPr>
      <w:r w:rsidRPr="001A15F6">
        <w:rPr>
          <w:bCs/>
          <w:color w:val="010101"/>
          <w:sz w:val="24"/>
          <w:szCs w:val="24"/>
        </w:rPr>
        <w:t xml:space="preserve"> </w:t>
      </w:r>
    </w:p>
    <w:p w:rsidR="00090943" w:rsidRPr="004013E5" w:rsidRDefault="00090943" w:rsidP="00090943">
      <w:pPr>
        <w:jc w:val="both"/>
        <w:rPr>
          <w:color w:val="000000"/>
          <w:sz w:val="28"/>
          <w:szCs w:val="28"/>
        </w:rPr>
      </w:pPr>
    </w:p>
    <w:p w:rsidR="00090943" w:rsidRDefault="00090943" w:rsidP="000909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pPr w:leftFromText="180" w:rightFromText="180" w:horzAnchor="margin" w:tblpX="-993" w:tblpY="-8445"/>
        <w:tblW w:w="5607" w:type="pct"/>
        <w:tblBorders>
          <w:left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1"/>
      </w:tblGrid>
      <w:tr w:rsidR="00090943" w:rsidRPr="000859FD" w:rsidTr="00083F5D">
        <w:tc>
          <w:tcPr>
            <w:tcW w:w="5000" w:type="pct"/>
            <w:tcBorders>
              <w:left w:val="nil"/>
            </w:tcBorders>
            <w:shd w:val="clear" w:color="auto" w:fill="FFFFFF"/>
            <w:hideMark/>
          </w:tcPr>
          <w:p w:rsidR="00090943" w:rsidRDefault="00090943" w:rsidP="00083F5D">
            <w:pPr>
              <w:jc w:val="both"/>
              <w:rPr>
                <w:color w:val="010101"/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t xml:space="preserve">     </w:t>
            </w:r>
          </w:p>
          <w:p w:rsidR="00090943" w:rsidRPr="000859FD" w:rsidRDefault="00090943" w:rsidP="00083F5D">
            <w:pPr>
              <w:jc w:val="both"/>
              <w:rPr>
                <w:color w:val="010101"/>
                <w:sz w:val="24"/>
                <w:szCs w:val="24"/>
              </w:rPr>
            </w:pPr>
          </w:p>
          <w:p w:rsidR="00090943" w:rsidRDefault="00090943" w:rsidP="00083F5D">
            <w:pPr>
              <w:spacing w:before="100" w:beforeAutospacing="1" w:after="100" w:afterAutospacing="1"/>
              <w:jc w:val="right"/>
              <w:rPr>
                <w:bCs/>
                <w:iCs/>
                <w:color w:val="010101"/>
                <w:sz w:val="24"/>
                <w:szCs w:val="24"/>
              </w:rPr>
            </w:pPr>
            <w:r>
              <w:rPr>
                <w:bCs/>
                <w:iCs/>
                <w:color w:val="010101"/>
                <w:sz w:val="24"/>
                <w:szCs w:val="24"/>
              </w:rPr>
              <w:t xml:space="preserve"> </w:t>
            </w:r>
            <w:r w:rsidRPr="00604C64">
              <w:rPr>
                <w:color w:val="010101"/>
                <w:sz w:val="24"/>
                <w:szCs w:val="24"/>
              </w:rPr>
              <w:br/>
            </w:r>
            <w:r w:rsidRPr="00604C64">
              <w:rPr>
                <w:color w:val="010101"/>
                <w:sz w:val="24"/>
                <w:szCs w:val="24"/>
              </w:rPr>
              <w:lastRenderedPageBreak/>
              <w:t xml:space="preserve">    </w:t>
            </w:r>
            <w:r w:rsidRPr="00604C64">
              <w:rPr>
                <w:bCs/>
                <w:iCs/>
                <w:color w:val="010101"/>
                <w:sz w:val="24"/>
                <w:szCs w:val="24"/>
              </w:rPr>
              <w:t xml:space="preserve">Приложение к Программе профилактики рисков </w:t>
            </w:r>
          </w:p>
          <w:p w:rsidR="00090943" w:rsidRPr="00604C64" w:rsidRDefault="00090943" w:rsidP="00083F5D">
            <w:pPr>
              <w:spacing w:before="100" w:beforeAutospacing="1" w:after="100" w:afterAutospacing="1"/>
              <w:jc w:val="right"/>
              <w:rPr>
                <w:color w:val="010101"/>
                <w:sz w:val="24"/>
                <w:szCs w:val="24"/>
              </w:rPr>
            </w:pPr>
            <w:r w:rsidRPr="00604C64">
              <w:rPr>
                <w:bCs/>
                <w:iCs/>
                <w:color w:val="010101"/>
                <w:sz w:val="24"/>
                <w:szCs w:val="24"/>
              </w:rPr>
              <w:t>причинения вреда (ущерба)</w:t>
            </w:r>
            <w:r w:rsidRPr="00604C64">
              <w:rPr>
                <w:color w:val="010101"/>
                <w:sz w:val="24"/>
                <w:szCs w:val="24"/>
              </w:rPr>
              <w:br/>
            </w:r>
            <w:r w:rsidRPr="00604C64">
              <w:rPr>
                <w:bCs/>
                <w:iCs/>
                <w:color w:val="010101"/>
                <w:sz w:val="24"/>
                <w:szCs w:val="24"/>
              </w:rPr>
              <w:t>охраняемым законом ценностям</w:t>
            </w:r>
            <w:r w:rsidRPr="00604C64">
              <w:rPr>
                <w:color w:val="010101"/>
                <w:sz w:val="24"/>
                <w:szCs w:val="24"/>
              </w:rPr>
              <w:br/>
            </w:r>
            <w:r>
              <w:rPr>
                <w:bCs/>
                <w:iCs/>
                <w:color w:val="010101"/>
                <w:sz w:val="24"/>
                <w:szCs w:val="24"/>
              </w:rPr>
              <w:t>на 2023</w:t>
            </w:r>
            <w:r w:rsidRPr="00604C64">
              <w:rPr>
                <w:bCs/>
                <w:iCs/>
                <w:color w:val="010101"/>
                <w:sz w:val="24"/>
                <w:szCs w:val="24"/>
              </w:rPr>
              <w:t xml:space="preserve"> го</w:t>
            </w:r>
            <w:r w:rsidRPr="00604C64">
              <w:rPr>
                <w:bCs/>
                <w:i/>
                <w:iCs/>
                <w:color w:val="010101"/>
                <w:sz w:val="24"/>
                <w:szCs w:val="24"/>
              </w:rPr>
              <w:t>д</w:t>
            </w:r>
          </w:p>
          <w:p w:rsidR="00090943" w:rsidRPr="00604C64" w:rsidRDefault="00090943" w:rsidP="00083F5D">
            <w:pPr>
              <w:jc w:val="center"/>
              <w:outlineLvl w:val="2"/>
              <w:rPr>
                <w:bCs/>
                <w:color w:val="010101"/>
                <w:sz w:val="24"/>
                <w:szCs w:val="24"/>
              </w:rPr>
            </w:pPr>
            <w:r w:rsidRPr="00604C64">
              <w:rPr>
                <w:bCs/>
                <w:color w:val="010101"/>
                <w:sz w:val="24"/>
                <w:szCs w:val="24"/>
              </w:rPr>
              <w:t xml:space="preserve">План мероприятий по профилактике нарушений законодательства в сфере благоустройства на территории муниципального образования Алтайский сельсовет </w:t>
            </w:r>
            <w:r>
              <w:rPr>
                <w:bCs/>
                <w:color w:val="010101"/>
                <w:sz w:val="24"/>
                <w:szCs w:val="24"/>
              </w:rPr>
              <w:t>Табунского</w:t>
            </w:r>
            <w:r w:rsidRPr="00604C64">
              <w:rPr>
                <w:bCs/>
                <w:color w:val="010101"/>
                <w:sz w:val="24"/>
                <w:szCs w:val="24"/>
              </w:rPr>
              <w:t xml:space="preserve"> район</w:t>
            </w:r>
            <w:r>
              <w:rPr>
                <w:bCs/>
                <w:color w:val="010101"/>
                <w:sz w:val="24"/>
                <w:szCs w:val="24"/>
              </w:rPr>
              <w:t>а</w:t>
            </w:r>
            <w:r w:rsidRPr="00604C64">
              <w:rPr>
                <w:bCs/>
                <w:color w:val="010101"/>
                <w:sz w:val="24"/>
                <w:szCs w:val="24"/>
              </w:rPr>
              <w:t xml:space="preserve"> Алтайского края</w:t>
            </w:r>
          </w:p>
          <w:p w:rsidR="00090943" w:rsidRPr="000859FD" w:rsidRDefault="00090943" w:rsidP="00083F5D">
            <w:pPr>
              <w:jc w:val="center"/>
              <w:outlineLvl w:val="2"/>
              <w:rPr>
                <w:b/>
                <w:bCs/>
                <w:color w:val="010101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"/>
              <w:gridCol w:w="2006"/>
              <w:gridCol w:w="4486"/>
              <w:gridCol w:w="2297"/>
              <w:gridCol w:w="1338"/>
            </w:tblGrid>
            <w:tr w:rsidR="00090943" w:rsidRPr="000859FD" w:rsidTr="00083F5D">
              <w:tc>
                <w:tcPr>
                  <w:tcW w:w="0" w:type="auto"/>
                  <w:hideMark/>
                </w:tcPr>
                <w:p w:rsidR="00090943" w:rsidRPr="000859FD" w:rsidRDefault="00090943" w:rsidP="00083F5D">
                  <w:pPr>
                    <w:framePr w:hSpace="180" w:wrap="around" w:hAnchor="margin" w:x="-993" w:y="-8445"/>
                    <w:spacing w:before="100" w:beforeAutospacing="1" w:after="100" w:afterAutospacing="1"/>
                    <w:jc w:val="center"/>
                    <w:rPr>
                      <w:color w:val="010101"/>
                      <w:sz w:val="24"/>
                      <w:szCs w:val="24"/>
                    </w:rPr>
                  </w:pPr>
                  <w:r w:rsidRPr="000859FD">
                    <w:rPr>
                      <w:b/>
                      <w:bCs/>
                      <w:color w:val="010101"/>
                      <w:sz w:val="24"/>
                      <w:szCs w:val="24"/>
                    </w:rPr>
                    <w:t>№</w:t>
                  </w:r>
                </w:p>
                <w:p w:rsidR="00090943" w:rsidRPr="000859FD" w:rsidRDefault="00090943" w:rsidP="00083F5D">
                  <w:pPr>
                    <w:framePr w:hSpace="180" w:wrap="around" w:hAnchor="margin" w:x="-993" w:y="-8445"/>
                    <w:spacing w:before="100" w:beforeAutospacing="1" w:after="100" w:afterAutospacing="1"/>
                    <w:jc w:val="center"/>
                    <w:rPr>
                      <w:color w:val="010101"/>
                      <w:sz w:val="24"/>
                      <w:szCs w:val="24"/>
                    </w:rPr>
                  </w:pPr>
                  <w:proofErr w:type="gramStart"/>
                  <w:r w:rsidRPr="000859FD">
                    <w:rPr>
                      <w:b/>
                      <w:bCs/>
                      <w:color w:val="010101"/>
                      <w:sz w:val="24"/>
                      <w:szCs w:val="24"/>
                    </w:rPr>
                    <w:t>п</w:t>
                  </w:r>
                  <w:proofErr w:type="gramEnd"/>
                  <w:r w:rsidRPr="000859FD">
                    <w:rPr>
                      <w:b/>
                      <w:bCs/>
                      <w:color w:val="010101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0" w:type="auto"/>
                  <w:hideMark/>
                </w:tcPr>
                <w:p w:rsidR="00090943" w:rsidRPr="000859FD" w:rsidRDefault="00090943" w:rsidP="00083F5D">
                  <w:pPr>
                    <w:framePr w:hSpace="180" w:wrap="around" w:hAnchor="margin" w:x="-993" w:y="-8445"/>
                    <w:spacing w:before="100" w:beforeAutospacing="1" w:after="100" w:afterAutospacing="1"/>
                    <w:jc w:val="center"/>
                    <w:rPr>
                      <w:color w:val="010101"/>
                      <w:sz w:val="24"/>
                      <w:szCs w:val="24"/>
                    </w:rPr>
                  </w:pPr>
                  <w:r w:rsidRPr="000859FD">
                    <w:rPr>
                      <w:b/>
                      <w:bCs/>
                      <w:color w:val="010101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0" w:type="auto"/>
                  <w:hideMark/>
                </w:tcPr>
                <w:p w:rsidR="00090943" w:rsidRPr="000859FD" w:rsidRDefault="00090943" w:rsidP="00083F5D">
                  <w:pPr>
                    <w:framePr w:hSpace="180" w:wrap="around" w:hAnchor="margin" w:x="-993" w:y="-8445"/>
                    <w:spacing w:before="100" w:beforeAutospacing="1" w:after="100" w:afterAutospacing="1"/>
                    <w:jc w:val="center"/>
                    <w:rPr>
                      <w:color w:val="010101"/>
                      <w:sz w:val="24"/>
                      <w:szCs w:val="24"/>
                    </w:rPr>
                  </w:pPr>
                  <w:r w:rsidRPr="000859FD">
                    <w:rPr>
                      <w:b/>
                      <w:bCs/>
                      <w:color w:val="010101"/>
                      <w:sz w:val="24"/>
                      <w:szCs w:val="24"/>
                    </w:rPr>
                    <w:t>Сведения о мероприятии</w:t>
                  </w:r>
                </w:p>
              </w:tc>
              <w:tc>
                <w:tcPr>
                  <w:tcW w:w="0" w:type="auto"/>
                  <w:hideMark/>
                </w:tcPr>
                <w:p w:rsidR="00090943" w:rsidRPr="000859FD" w:rsidRDefault="00090943" w:rsidP="00083F5D">
                  <w:pPr>
                    <w:framePr w:hSpace="180" w:wrap="around" w:hAnchor="margin" w:x="-993" w:y="-8445"/>
                    <w:spacing w:before="100" w:beforeAutospacing="1" w:after="100" w:afterAutospacing="1"/>
                    <w:jc w:val="center"/>
                    <w:rPr>
                      <w:color w:val="010101"/>
                      <w:sz w:val="24"/>
                      <w:szCs w:val="24"/>
                    </w:rPr>
                  </w:pPr>
                  <w:r w:rsidRPr="000859FD">
                    <w:rPr>
                      <w:b/>
                      <w:bCs/>
                      <w:color w:val="010101"/>
                      <w:sz w:val="24"/>
                      <w:szCs w:val="24"/>
                    </w:rPr>
                    <w:t>Ответственный исполнитель</w:t>
                  </w:r>
                </w:p>
              </w:tc>
              <w:tc>
                <w:tcPr>
                  <w:tcW w:w="0" w:type="auto"/>
                  <w:hideMark/>
                </w:tcPr>
                <w:p w:rsidR="00090943" w:rsidRPr="000859FD" w:rsidRDefault="00090943" w:rsidP="00083F5D">
                  <w:pPr>
                    <w:framePr w:hSpace="180" w:wrap="around" w:hAnchor="margin" w:x="-993" w:y="-8445"/>
                    <w:spacing w:before="100" w:beforeAutospacing="1" w:after="100" w:afterAutospacing="1"/>
                    <w:jc w:val="center"/>
                    <w:rPr>
                      <w:color w:val="010101"/>
                      <w:sz w:val="24"/>
                      <w:szCs w:val="24"/>
                    </w:rPr>
                  </w:pPr>
                  <w:r w:rsidRPr="000859FD">
                    <w:rPr>
                      <w:b/>
                      <w:bCs/>
                      <w:color w:val="010101"/>
                      <w:sz w:val="24"/>
                      <w:szCs w:val="24"/>
                    </w:rPr>
                    <w:t>Срок исполнения</w:t>
                  </w:r>
                </w:p>
              </w:tc>
            </w:tr>
            <w:tr w:rsidR="00090943" w:rsidRPr="000859FD" w:rsidTr="00083F5D">
              <w:tc>
                <w:tcPr>
                  <w:tcW w:w="0" w:type="auto"/>
                  <w:hideMark/>
                </w:tcPr>
                <w:p w:rsidR="00090943" w:rsidRPr="000859FD" w:rsidRDefault="00090943" w:rsidP="00083F5D">
                  <w:pPr>
                    <w:framePr w:hSpace="180" w:wrap="around" w:hAnchor="margin" w:x="-993" w:y="-8445"/>
                    <w:spacing w:before="100" w:beforeAutospacing="1" w:after="100" w:afterAutospacing="1"/>
                    <w:jc w:val="center"/>
                    <w:rPr>
                      <w:color w:val="010101"/>
                      <w:sz w:val="24"/>
                      <w:szCs w:val="24"/>
                    </w:rPr>
                  </w:pPr>
                  <w:r w:rsidRPr="000859FD">
                    <w:rPr>
                      <w:color w:val="01010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090943" w:rsidRPr="000859FD" w:rsidRDefault="00090943" w:rsidP="00083F5D">
                  <w:pPr>
                    <w:framePr w:hSpace="180" w:wrap="around" w:hAnchor="margin" w:x="-993" w:y="-8445"/>
                    <w:spacing w:before="100" w:beforeAutospacing="1" w:after="100" w:afterAutospacing="1"/>
                    <w:jc w:val="center"/>
                    <w:rPr>
                      <w:color w:val="010101"/>
                      <w:sz w:val="24"/>
                      <w:szCs w:val="24"/>
                    </w:rPr>
                  </w:pPr>
                  <w:r w:rsidRPr="000859FD">
                    <w:rPr>
                      <w:color w:val="010101"/>
                      <w:sz w:val="24"/>
                      <w:szCs w:val="24"/>
                    </w:rPr>
                    <w:t>Информирование</w:t>
                  </w:r>
                </w:p>
              </w:tc>
              <w:tc>
                <w:tcPr>
                  <w:tcW w:w="0" w:type="auto"/>
                  <w:hideMark/>
                </w:tcPr>
                <w:p w:rsidR="00090943" w:rsidRPr="000859FD" w:rsidRDefault="00090943" w:rsidP="00083F5D">
                  <w:pPr>
                    <w:framePr w:hSpace="180" w:wrap="around" w:hAnchor="margin" w:x="-993" w:y="-8445"/>
                    <w:spacing w:before="100" w:beforeAutospacing="1"/>
                    <w:rPr>
                      <w:color w:val="010101"/>
                      <w:sz w:val="24"/>
                      <w:szCs w:val="24"/>
                    </w:rPr>
                  </w:pPr>
                  <w:r w:rsidRPr="000859FD">
                    <w:rPr>
                      <w:color w:val="010101"/>
                      <w:sz w:val="24"/>
                      <w:szCs w:val="24"/>
                    </w:rPr>
                    <w:t>Отдел осуществляет информирование контролируемых лиц и иных заинтересованных лиц по вопросам соблюдения обязательных требований.</w:t>
                  </w:r>
                </w:p>
                <w:p w:rsidR="00090943" w:rsidRPr="000859FD" w:rsidRDefault="00090943" w:rsidP="00083F5D">
                  <w:pPr>
                    <w:framePr w:hSpace="180" w:wrap="around" w:hAnchor="margin" w:x="-993" w:y="-8445"/>
                    <w:spacing w:before="100" w:beforeAutospacing="1"/>
                    <w:rPr>
                      <w:color w:val="010101"/>
                      <w:sz w:val="24"/>
                      <w:szCs w:val="24"/>
                    </w:rPr>
                  </w:pPr>
                  <w:proofErr w:type="gramStart"/>
                  <w:r w:rsidRPr="000859FD">
                    <w:rPr>
                      <w:sz w:val="24"/>
                      <w:szCs w:val="24"/>
                    </w:rPr>
                    <w:t>Информирование осуществляется посредством размещения и поддержания в актуальном состоянии сведений, перечень которых установлен частью 3 статьи 46 Федерального закона "О государственном контроле (надзоре) и муниципальном контроле в Российской Федерации", на официальном сайте контрольного органа в информационно-телекоммуникационной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      </w:r>
                  <w:proofErr w:type="gramEnd"/>
                </w:p>
                <w:p w:rsidR="00090943" w:rsidRPr="000859FD" w:rsidRDefault="00090943" w:rsidP="00083F5D">
                  <w:pPr>
                    <w:framePr w:hSpace="180" w:wrap="around" w:hAnchor="margin" w:x="-993" w:y="-8445"/>
                    <w:spacing w:before="100" w:beforeAutospacing="1" w:after="100" w:afterAutospacing="1"/>
                    <w:rPr>
                      <w:color w:val="010101"/>
                      <w:sz w:val="24"/>
                      <w:szCs w:val="24"/>
                    </w:rPr>
                  </w:pPr>
                  <w:r w:rsidRPr="000859FD">
                    <w:rPr>
                      <w:color w:val="01010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90943" w:rsidRPr="000859FD" w:rsidRDefault="00090943" w:rsidP="00083F5D">
                  <w:pPr>
                    <w:framePr w:hSpace="180" w:wrap="around" w:hAnchor="margin" w:x="-993" w:y="-8445"/>
                    <w:spacing w:before="100" w:beforeAutospacing="1" w:after="100" w:afterAutospacing="1"/>
                    <w:jc w:val="center"/>
                    <w:rPr>
                      <w:color w:val="010101"/>
                      <w:sz w:val="24"/>
                      <w:szCs w:val="24"/>
                    </w:rPr>
                  </w:pPr>
                  <w:r w:rsidRPr="000859FD">
                    <w:rPr>
                      <w:color w:val="010101"/>
                      <w:sz w:val="24"/>
                      <w:szCs w:val="24"/>
                    </w:rPr>
                    <w:t xml:space="preserve"> </w:t>
                  </w:r>
                  <w:r w:rsidRPr="000859FD">
                    <w:rPr>
                      <w:sz w:val="24"/>
                      <w:szCs w:val="24"/>
                    </w:rPr>
                    <w:t>должностные лица, уполномоченные на организацию и осуществление муниципального контроля</w:t>
                  </w:r>
                </w:p>
                <w:p w:rsidR="00090943" w:rsidRPr="000859FD" w:rsidRDefault="00090943" w:rsidP="00083F5D">
                  <w:pPr>
                    <w:framePr w:hSpace="180" w:wrap="around" w:hAnchor="margin" w:x="-993" w:y="-8445"/>
                    <w:spacing w:before="100" w:beforeAutospacing="1" w:after="100" w:afterAutospacing="1"/>
                    <w:jc w:val="center"/>
                    <w:rPr>
                      <w:color w:val="01010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90943" w:rsidRPr="000859FD" w:rsidRDefault="00090943" w:rsidP="00083F5D">
                  <w:pPr>
                    <w:framePr w:hSpace="180" w:wrap="around" w:hAnchor="margin" w:x="-993" w:y="-8445"/>
                    <w:spacing w:before="100" w:beforeAutospacing="1" w:after="100" w:afterAutospacing="1"/>
                    <w:jc w:val="center"/>
                    <w:rPr>
                      <w:color w:val="010101"/>
                      <w:sz w:val="24"/>
                      <w:szCs w:val="24"/>
                    </w:rPr>
                  </w:pPr>
                  <w:r w:rsidRPr="000859FD">
                    <w:rPr>
                      <w:color w:val="010101"/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090943" w:rsidRPr="000859FD" w:rsidTr="00083F5D">
              <w:tc>
                <w:tcPr>
                  <w:tcW w:w="0" w:type="auto"/>
                  <w:hideMark/>
                </w:tcPr>
                <w:p w:rsidR="00090943" w:rsidRPr="000859FD" w:rsidRDefault="00090943" w:rsidP="00083F5D">
                  <w:pPr>
                    <w:framePr w:hSpace="180" w:wrap="around" w:hAnchor="margin" w:x="-993" w:y="-8445"/>
                    <w:spacing w:before="100" w:beforeAutospacing="1" w:after="100" w:afterAutospacing="1"/>
                    <w:jc w:val="center"/>
                    <w:rPr>
                      <w:color w:val="010101"/>
                      <w:sz w:val="24"/>
                      <w:szCs w:val="24"/>
                    </w:rPr>
                  </w:pPr>
                  <w:r w:rsidRPr="000859FD">
                    <w:rPr>
                      <w:color w:val="01010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090943" w:rsidRPr="000859FD" w:rsidRDefault="00090943" w:rsidP="00083F5D">
                  <w:pPr>
                    <w:framePr w:hSpace="180" w:wrap="around" w:hAnchor="margin" w:x="-993" w:y="-8445"/>
                    <w:spacing w:before="100" w:beforeAutospacing="1" w:after="100" w:afterAutospacing="1"/>
                    <w:jc w:val="center"/>
                    <w:rPr>
                      <w:color w:val="010101"/>
                      <w:sz w:val="24"/>
                      <w:szCs w:val="24"/>
                    </w:rPr>
                  </w:pPr>
                  <w:r w:rsidRPr="000859FD">
                    <w:rPr>
                      <w:color w:val="010101"/>
                      <w:sz w:val="24"/>
                      <w:szCs w:val="24"/>
                    </w:rPr>
                    <w:t>Объявление предостережения</w:t>
                  </w:r>
                </w:p>
              </w:tc>
              <w:tc>
                <w:tcPr>
                  <w:tcW w:w="0" w:type="auto"/>
                  <w:hideMark/>
                </w:tcPr>
                <w:p w:rsidR="00090943" w:rsidRPr="000859FD" w:rsidRDefault="00090943" w:rsidP="00083F5D">
                  <w:pPr>
                    <w:framePr w:hSpace="180" w:wrap="around" w:hAnchor="margin" w:x="-993" w:y="-8445"/>
                    <w:spacing w:before="100" w:beforeAutospacing="1" w:after="100" w:afterAutospacing="1"/>
                    <w:rPr>
                      <w:color w:val="010101"/>
                      <w:sz w:val="24"/>
                      <w:szCs w:val="24"/>
                    </w:rPr>
                  </w:pPr>
                  <w:proofErr w:type="gramStart"/>
                  <w:r w:rsidRPr="000859FD">
                    <w:rPr>
                      <w:color w:val="010101"/>
                      <w:sz w:val="24"/>
                      <w:szCs w:val="24"/>
                    </w:rPr>
      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</w:t>
                  </w:r>
                  <w:proofErr w:type="gramEnd"/>
                </w:p>
                <w:p w:rsidR="00090943" w:rsidRPr="000859FD" w:rsidRDefault="00090943" w:rsidP="00083F5D">
                  <w:pPr>
                    <w:framePr w:hSpace="180" w:wrap="around" w:hAnchor="margin" w:x="-993" w:y="-8445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0859FD">
                    <w:rPr>
                      <w:sz w:val="24"/>
                      <w:szCs w:val="24"/>
                    </w:rPr>
                    <w:t xml:space="preserve">Предостережение о недопустимости нарушения обязательных требований объявляется и направляется контролируемому лицу в порядке, </w:t>
                  </w:r>
                  <w:r w:rsidRPr="000859FD">
                    <w:rPr>
                      <w:sz w:val="24"/>
                      <w:szCs w:val="24"/>
                    </w:rPr>
                    <w:lastRenderedPageBreak/>
                    <w:t>предусмотренном Федеральным законом "О государственном контроле (надзоре) и муниципальном контроле в Российской Федерации",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</w:t>
                  </w:r>
                  <w:proofErr w:type="gramEnd"/>
                  <w:r w:rsidRPr="000859FD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859FD">
                    <w:rPr>
                      <w:sz w:val="24"/>
                      <w:szCs w:val="24"/>
                    </w:rPr>
                    <w:t>принятии</w:t>
                  </w:r>
                  <w:proofErr w:type="gramEnd"/>
                  <w:r w:rsidRPr="000859FD">
                    <w:rPr>
                      <w:sz w:val="24"/>
                      <w:szCs w:val="24"/>
                    </w:rPr>
                    <w:t xml:space="preserve"> мер по обеспечению соблюдения данных требований и не может содержать требование представления контролируемым лицом сведений и документов.</w:t>
                  </w:r>
                </w:p>
                <w:p w:rsidR="00090943" w:rsidRDefault="00090943" w:rsidP="00083F5D">
                  <w:pPr>
                    <w:framePr w:hSpace="180" w:wrap="around" w:hAnchor="margin" w:x="-993" w:y="-8445"/>
                    <w:spacing w:before="100" w:beforeAutospacing="1" w:after="100" w:afterAutospacing="1"/>
                    <w:rPr>
                      <w:color w:val="010101"/>
                      <w:sz w:val="24"/>
                      <w:szCs w:val="24"/>
                    </w:rPr>
                  </w:pPr>
                  <w:r w:rsidRPr="000859FD">
                    <w:rPr>
                      <w:color w:val="010101"/>
                      <w:sz w:val="24"/>
                      <w:szCs w:val="24"/>
                    </w:rPr>
                    <w:t xml:space="preserve"> </w:t>
                  </w:r>
                  <w:r w:rsidRPr="000859FD">
                    <w:rPr>
                      <w:sz w:val="24"/>
                      <w:szCs w:val="24"/>
                    </w:rPr>
                    <w:t>Контролируемое лицо вправе после получения предостережения о недопустимости нарушения обязательных требований подать в контрольный орган возражени</w:t>
                  </w:r>
                  <w:r>
                    <w:rPr>
                      <w:sz w:val="24"/>
                      <w:szCs w:val="24"/>
                    </w:rPr>
                    <w:t>е в отношении указанного предост</w:t>
                  </w:r>
                  <w:r w:rsidRPr="000859FD">
                    <w:rPr>
                      <w:sz w:val="24"/>
                      <w:szCs w:val="24"/>
                    </w:rPr>
                    <w:t>ережения</w:t>
                  </w:r>
                  <w:r w:rsidRPr="000859FD">
                    <w:rPr>
                      <w:color w:val="010101"/>
                      <w:sz w:val="24"/>
                      <w:szCs w:val="24"/>
                    </w:rPr>
                    <w:t>.</w:t>
                  </w:r>
                </w:p>
                <w:p w:rsidR="00090943" w:rsidRPr="00333338" w:rsidRDefault="00090943" w:rsidP="00083F5D">
                  <w:pPr>
                    <w:framePr w:hSpace="180" w:wrap="around" w:hAnchor="margin" w:x="-993" w:y="-8445"/>
                    <w:spacing w:before="100" w:beforeAutospacing="1" w:after="100" w:afterAutospacing="1"/>
                    <w:rPr>
                      <w:color w:val="010101"/>
                      <w:sz w:val="24"/>
                      <w:szCs w:val="24"/>
                    </w:rPr>
                  </w:pPr>
                  <w:r w:rsidRPr="000859FD">
                    <w:rPr>
                      <w:sz w:val="24"/>
                      <w:szCs w:val="24"/>
                    </w:rPr>
                    <w:t>Возражение может быть направлено заказным почтовым отправлением или передано непосредственно в контрольный орган.</w:t>
                  </w:r>
                </w:p>
                <w:p w:rsidR="00090943" w:rsidRPr="000859FD" w:rsidRDefault="00090943" w:rsidP="00083F5D">
                  <w:pPr>
                    <w:framePr w:hSpace="180" w:wrap="around" w:hAnchor="margin" w:x="-993" w:y="-8445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0859FD">
                    <w:rPr>
                      <w:sz w:val="24"/>
                      <w:szCs w:val="24"/>
                    </w:rPr>
                    <w:t>Контрольный орган рассматривает возражение контролируемого лица в соответствии с Федеральным законом "О порядке рассмотрения обращений граждан Российской Федерации" и по результатам рассмотрения сообщает контролируемому лицу:</w:t>
                  </w:r>
                </w:p>
                <w:p w:rsidR="00090943" w:rsidRPr="000859FD" w:rsidRDefault="00090943" w:rsidP="00083F5D">
                  <w:pPr>
                    <w:framePr w:hSpace="180" w:wrap="around" w:hAnchor="margin" w:x="-993" w:y="-8445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0859FD">
                    <w:rPr>
                      <w:sz w:val="24"/>
                      <w:szCs w:val="24"/>
                    </w:rPr>
                    <w:t xml:space="preserve">1) об отклонении возражения - в случае признания </w:t>
                  </w:r>
                  <w:proofErr w:type="gramStart"/>
                  <w:r w:rsidRPr="000859FD">
                    <w:rPr>
                      <w:sz w:val="24"/>
                      <w:szCs w:val="24"/>
                    </w:rPr>
                    <w:t>необоснованным</w:t>
                  </w:r>
                  <w:proofErr w:type="gramEnd"/>
                  <w:r w:rsidRPr="000859FD">
                    <w:rPr>
                      <w:sz w:val="24"/>
                      <w:szCs w:val="24"/>
                    </w:rPr>
                    <w:t xml:space="preserve"> возражения контролируемого лица;</w:t>
                  </w:r>
                </w:p>
                <w:p w:rsidR="00090943" w:rsidRPr="000859FD" w:rsidRDefault="00090943" w:rsidP="00083F5D">
                  <w:pPr>
                    <w:framePr w:hSpace="180" w:wrap="around" w:hAnchor="margin" w:x="-993" w:y="-8445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0859FD">
                    <w:rPr>
                      <w:sz w:val="24"/>
                      <w:szCs w:val="24"/>
                    </w:rPr>
                    <w:t xml:space="preserve">2) об отзыве предостережения - в случае признания </w:t>
                  </w:r>
                  <w:proofErr w:type="gramStart"/>
                  <w:r w:rsidRPr="000859FD">
                    <w:rPr>
                      <w:sz w:val="24"/>
                      <w:szCs w:val="24"/>
                    </w:rPr>
                    <w:t>необоснованным</w:t>
                  </w:r>
                  <w:proofErr w:type="gramEnd"/>
                  <w:r w:rsidRPr="000859FD">
                    <w:rPr>
                      <w:sz w:val="24"/>
                      <w:szCs w:val="24"/>
                    </w:rPr>
                    <w:t xml:space="preserve"> предостережения контрольного органа.</w:t>
                  </w:r>
                </w:p>
                <w:p w:rsidR="00090943" w:rsidRPr="00333338" w:rsidRDefault="00090943" w:rsidP="00083F5D">
                  <w:pPr>
                    <w:framePr w:hSpace="180" w:wrap="around" w:hAnchor="margin" w:x="-993" w:y="-8445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0859FD">
                    <w:rPr>
                      <w:sz w:val="24"/>
                      <w:szCs w:val="24"/>
                    </w:rPr>
                    <w:t xml:space="preserve">Контрольный орган осуществляют учет объявленных им предостережений о недопустимости нарушения обязательных </w:t>
                  </w:r>
                  <w:proofErr w:type="gramStart"/>
                  <w:r w:rsidRPr="000859FD">
                    <w:rPr>
                      <w:sz w:val="24"/>
                      <w:szCs w:val="24"/>
                    </w:rPr>
                    <w:t>требований</w:t>
                  </w:r>
                  <w:proofErr w:type="gramEnd"/>
                  <w:r w:rsidRPr="000859FD">
                    <w:rPr>
                      <w:sz w:val="24"/>
                      <w:szCs w:val="24"/>
                    </w:rPr>
                    <w:t xml:space="preserve"> и использует соответствующие данные для проведения иных профилактических мероприятий и контрольных мероприятий.</w:t>
                  </w:r>
                </w:p>
              </w:tc>
              <w:tc>
                <w:tcPr>
                  <w:tcW w:w="0" w:type="auto"/>
                  <w:hideMark/>
                </w:tcPr>
                <w:p w:rsidR="00090943" w:rsidRPr="000859FD" w:rsidRDefault="00090943" w:rsidP="00083F5D">
                  <w:pPr>
                    <w:framePr w:hSpace="180" w:wrap="around" w:hAnchor="margin" w:x="-993" w:y="-8445"/>
                    <w:spacing w:before="100" w:beforeAutospacing="1" w:after="100" w:afterAutospacing="1"/>
                    <w:jc w:val="center"/>
                    <w:rPr>
                      <w:color w:val="010101"/>
                      <w:sz w:val="24"/>
                      <w:szCs w:val="24"/>
                    </w:rPr>
                  </w:pPr>
                  <w:r w:rsidRPr="000859FD">
                    <w:rPr>
                      <w:color w:val="010101"/>
                      <w:sz w:val="24"/>
                      <w:szCs w:val="24"/>
                    </w:rPr>
                    <w:lastRenderedPageBreak/>
                    <w:t xml:space="preserve"> </w:t>
                  </w:r>
                  <w:r w:rsidRPr="000859FD">
                    <w:rPr>
                      <w:sz w:val="24"/>
                      <w:szCs w:val="24"/>
                    </w:rPr>
                    <w:t>должностные лица, уполномоченные на организацию и осуществление муниципального контроля</w:t>
                  </w:r>
                </w:p>
              </w:tc>
              <w:tc>
                <w:tcPr>
                  <w:tcW w:w="0" w:type="auto"/>
                  <w:hideMark/>
                </w:tcPr>
                <w:p w:rsidR="00090943" w:rsidRPr="000859FD" w:rsidRDefault="00090943" w:rsidP="00083F5D">
                  <w:pPr>
                    <w:framePr w:hSpace="180" w:wrap="around" w:hAnchor="margin" w:x="-993" w:y="-8445"/>
                    <w:spacing w:before="100" w:beforeAutospacing="1" w:after="100" w:afterAutospacing="1"/>
                    <w:jc w:val="center"/>
                    <w:rPr>
                      <w:color w:val="010101"/>
                      <w:sz w:val="24"/>
                      <w:szCs w:val="24"/>
                    </w:rPr>
                  </w:pPr>
                  <w:r w:rsidRPr="000859FD">
                    <w:rPr>
                      <w:color w:val="010101"/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090943" w:rsidRPr="000859FD" w:rsidTr="00083F5D">
              <w:tc>
                <w:tcPr>
                  <w:tcW w:w="0" w:type="auto"/>
                  <w:hideMark/>
                </w:tcPr>
                <w:p w:rsidR="00090943" w:rsidRPr="000859FD" w:rsidRDefault="00090943" w:rsidP="00083F5D">
                  <w:pPr>
                    <w:framePr w:hSpace="180" w:wrap="around" w:hAnchor="margin" w:x="-993" w:y="-8445"/>
                    <w:spacing w:before="100" w:beforeAutospacing="1" w:after="100" w:afterAutospacing="1"/>
                    <w:jc w:val="center"/>
                    <w:rPr>
                      <w:color w:val="010101"/>
                      <w:sz w:val="24"/>
                      <w:szCs w:val="24"/>
                    </w:rPr>
                  </w:pPr>
                  <w:r w:rsidRPr="000859FD">
                    <w:rPr>
                      <w:color w:val="010101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090943" w:rsidRPr="000859FD" w:rsidRDefault="00090943" w:rsidP="00083F5D">
                  <w:pPr>
                    <w:framePr w:hSpace="180" w:wrap="around" w:hAnchor="margin" w:x="-993" w:y="-8445"/>
                    <w:spacing w:before="100" w:beforeAutospacing="1" w:after="100" w:afterAutospacing="1"/>
                    <w:jc w:val="center"/>
                    <w:rPr>
                      <w:color w:val="010101"/>
                      <w:sz w:val="24"/>
                      <w:szCs w:val="24"/>
                    </w:rPr>
                  </w:pPr>
                  <w:r w:rsidRPr="000859FD">
                    <w:rPr>
                      <w:color w:val="010101"/>
                      <w:sz w:val="24"/>
                      <w:szCs w:val="24"/>
                    </w:rPr>
                    <w:t>Консультирование</w:t>
                  </w:r>
                </w:p>
              </w:tc>
              <w:tc>
                <w:tcPr>
                  <w:tcW w:w="0" w:type="auto"/>
                  <w:hideMark/>
                </w:tcPr>
                <w:p w:rsidR="00090943" w:rsidRPr="000859FD" w:rsidRDefault="00090943" w:rsidP="00083F5D">
                  <w:pPr>
                    <w:framePr w:hSpace="180" w:wrap="around" w:hAnchor="margin" w:x="-993" w:y="-8445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0859FD">
                    <w:rPr>
                      <w:color w:val="010101"/>
                      <w:sz w:val="24"/>
                      <w:szCs w:val="24"/>
                    </w:rPr>
                    <w:t xml:space="preserve"> </w:t>
                  </w:r>
                  <w:r w:rsidRPr="000859FD">
                    <w:rPr>
                      <w:sz w:val="24"/>
                      <w:szCs w:val="24"/>
                    </w:rPr>
                    <w:t xml:space="preserve">Должностные лица контрольного органа по обращениям контролируемых </w:t>
                  </w:r>
                  <w:r w:rsidRPr="000859FD">
                    <w:rPr>
                      <w:sz w:val="24"/>
                      <w:szCs w:val="24"/>
                    </w:rPr>
                    <w:lastRenderedPageBreak/>
                    <w:t>лиц и их представителей осуществляют консультирование (дают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            </w:r>
                </w:p>
                <w:p w:rsidR="00090943" w:rsidRPr="000859FD" w:rsidRDefault="00090943" w:rsidP="00083F5D">
                  <w:pPr>
                    <w:framePr w:hSpace="180" w:wrap="around" w:hAnchor="margin" w:x="-993" w:y="-8445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0859FD">
                    <w:rPr>
                      <w:sz w:val="24"/>
                      <w:szCs w:val="24"/>
                    </w:rPr>
                    <w:t>Консультирование может осуществляться должностным лицом контрольного органа:</w:t>
                  </w:r>
                </w:p>
                <w:p w:rsidR="00090943" w:rsidRPr="000859FD" w:rsidRDefault="00090943" w:rsidP="00083F5D">
                  <w:pPr>
                    <w:framePr w:hSpace="180" w:wrap="around" w:hAnchor="margin" w:x="-993" w:y="-8445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bookmarkStart w:id="1" w:name="p91"/>
                  <w:bookmarkEnd w:id="1"/>
                  <w:r w:rsidRPr="000859FD">
                    <w:rPr>
                      <w:sz w:val="24"/>
                      <w:szCs w:val="24"/>
                    </w:rPr>
                    <w:t>1) по телефону,  на личном приеме;</w:t>
                  </w:r>
                </w:p>
                <w:p w:rsidR="00090943" w:rsidRPr="00333338" w:rsidRDefault="00090943" w:rsidP="00083F5D">
                  <w:pPr>
                    <w:framePr w:hSpace="180" w:wrap="around" w:hAnchor="margin" w:x="-993" w:y="-8445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0859FD">
                    <w:rPr>
                      <w:sz w:val="24"/>
                      <w:szCs w:val="24"/>
                    </w:rPr>
                    <w:t>2) в ходе проведения  контрольного мероприятия.</w:t>
                  </w:r>
                </w:p>
                <w:p w:rsidR="00090943" w:rsidRPr="000859FD" w:rsidRDefault="00090943" w:rsidP="00083F5D">
                  <w:pPr>
                    <w:framePr w:hSpace="180" w:wrap="around" w:hAnchor="margin" w:x="-993" w:y="-8445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0859FD">
                    <w:rPr>
                      <w:color w:val="010101"/>
                      <w:sz w:val="24"/>
                      <w:szCs w:val="24"/>
                    </w:rPr>
                    <w:t xml:space="preserve"> </w:t>
                  </w:r>
                  <w:r w:rsidRPr="000859FD">
                    <w:rPr>
                      <w:sz w:val="24"/>
                      <w:szCs w:val="24"/>
                    </w:rPr>
                    <w:t>Перечень вопросов, по которым осуществляется консультирование, включает следующие темы:</w:t>
                  </w:r>
                </w:p>
                <w:p w:rsidR="00090943" w:rsidRPr="000859FD" w:rsidRDefault="00090943" w:rsidP="00083F5D">
                  <w:pPr>
                    <w:framePr w:hSpace="180" w:wrap="around" w:hAnchor="margin" w:x="-993" w:y="-8445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0859FD">
                    <w:rPr>
                      <w:sz w:val="24"/>
                      <w:szCs w:val="24"/>
                    </w:rPr>
                    <w:t>1) обязательные требования, оценка соблюдения которых является предметом муниципального контроля;</w:t>
                  </w:r>
                </w:p>
                <w:p w:rsidR="00090943" w:rsidRPr="000859FD" w:rsidRDefault="00090943" w:rsidP="00083F5D">
                  <w:pPr>
                    <w:framePr w:hSpace="180" w:wrap="around" w:hAnchor="margin" w:x="-993" w:y="-8445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0859FD">
                    <w:rPr>
                      <w:sz w:val="24"/>
                      <w:szCs w:val="24"/>
                    </w:rPr>
                    <w:t>2) порядок оценки соблюдения обязательных требований при осуществлении муниципального контроля;</w:t>
                  </w:r>
                </w:p>
                <w:p w:rsidR="00090943" w:rsidRPr="000859FD" w:rsidRDefault="00090943" w:rsidP="00083F5D">
                  <w:pPr>
                    <w:framePr w:hSpace="180" w:wrap="around" w:hAnchor="margin" w:x="-993" w:y="-8445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0859FD">
                    <w:rPr>
                      <w:sz w:val="24"/>
                      <w:szCs w:val="24"/>
                    </w:rPr>
                    <w:t>3) меры, которые могут быть приняты (реализованы) контролируемым лицом для предупреждения нарушения обязательных требований;</w:t>
                  </w:r>
                </w:p>
                <w:p w:rsidR="00090943" w:rsidRPr="000859FD" w:rsidRDefault="00090943" w:rsidP="00083F5D">
                  <w:pPr>
                    <w:framePr w:hSpace="180" w:wrap="around" w:hAnchor="margin" w:x="-993" w:y="-8445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0859FD">
                    <w:rPr>
                      <w:sz w:val="24"/>
                      <w:szCs w:val="24"/>
                    </w:rPr>
                    <w:t>4) права и обязанности контролируемых лиц при осуществлении муниципального контроля.</w:t>
                  </w:r>
                </w:p>
                <w:p w:rsidR="00090943" w:rsidRPr="000859FD" w:rsidRDefault="00090943" w:rsidP="00083F5D">
                  <w:pPr>
                    <w:framePr w:hSpace="180" w:wrap="around" w:hAnchor="margin" w:x="-993" w:y="-8445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0859FD">
                    <w:rPr>
                      <w:sz w:val="24"/>
                      <w:szCs w:val="24"/>
                    </w:rPr>
                    <w:t>Контрольный орган осуществляют учет консультирований.</w:t>
                  </w:r>
                </w:p>
                <w:p w:rsidR="00090943" w:rsidRPr="00333338" w:rsidRDefault="00090943" w:rsidP="00083F5D">
                  <w:pPr>
                    <w:framePr w:hSpace="180" w:wrap="around" w:hAnchor="margin" w:x="-993" w:y="-8445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0859FD">
                    <w:rPr>
                      <w:sz w:val="24"/>
                      <w:szCs w:val="24"/>
                    </w:rPr>
                    <w:t>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разъяснения, подписанного уполномоченным должностным лицом контрольного органа.</w:t>
                  </w:r>
                </w:p>
                <w:p w:rsidR="00090943" w:rsidRPr="000859FD" w:rsidRDefault="00090943" w:rsidP="00083F5D">
                  <w:pPr>
                    <w:framePr w:hSpace="180" w:wrap="around" w:hAnchor="margin" w:x="-993" w:y="-8445"/>
                    <w:spacing w:before="100" w:beforeAutospacing="1" w:after="100" w:afterAutospacing="1"/>
                    <w:rPr>
                      <w:color w:val="010101"/>
                      <w:sz w:val="24"/>
                      <w:szCs w:val="24"/>
                    </w:rPr>
                  </w:pPr>
                  <w:r w:rsidRPr="000859FD">
                    <w:rPr>
                      <w:color w:val="01010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90943" w:rsidRPr="000859FD" w:rsidRDefault="00090943" w:rsidP="00083F5D">
                  <w:pPr>
                    <w:framePr w:hSpace="180" w:wrap="around" w:hAnchor="margin" w:x="-993" w:y="-8445"/>
                    <w:spacing w:before="100" w:beforeAutospacing="1" w:after="100" w:afterAutospacing="1"/>
                    <w:jc w:val="center"/>
                    <w:rPr>
                      <w:color w:val="010101"/>
                      <w:sz w:val="24"/>
                      <w:szCs w:val="24"/>
                    </w:rPr>
                  </w:pPr>
                  <w:r w:rsidRPr="000859FD">
                    <w:rPr>
                      <w:color w:val="010101"/>
                      <w:sz w:val="24"/>
                      <w:szCs w:val="24"/>
                    </w:rPr>
                    <w:lastRenderedPageBreak/>
                    <w:t xml:space="preserve"> </w:t>
                  </w:r>
                  <w:r w:rsidRPr="000859FD">
                    <w:rPr>
                      <w:sz w:val="24"/>
                      <w:szCs w:val="24"/>
                    </w:rPr>
                    <w:t xml:space="preserve">должностные лица, уполномоченные на </w:t>
                  </w:r>
                  <w:r w:rsidRPr="000859FD">
                    <w:rPr>
                      <w:sz w:val="24"/>
                      <w:szCs w:val="24"/>
                    </w:rPr>
                    <w:lastRenderedPageBreak/>
                    <w:t>организацию и осуществление муниципального контроля</w:t>
                  </w:r>
                </w:p>
              </w:tc>
              <w:tc>
                <w:tcPr>
                  <w:tcW w:w="0" w:type="auto"/>
                  <w:hideMark/>
                </w:tcPr>
                <w:p w:rsidR="00090943" w:rsidRPr="000859FD" w:rsidRDefault="00090943" w:rsidP="00083F5D">
                  <w:pPr>
                    <w:framePr w:hSpace="180" w:wrap="around" w:hAnchor="margin" w:x="-993" w:y="-8445"/>
                    <w:spacing w:before="100" w:beforeAutospacing="1" w:after="100" w:afterAutospacing="1"/>
                    <w:jc w:val="center"/>
                    <w:rPr>
                      <w:color w:val="010101"/>
                      <w:sz w:val="24"/>
                      <w:szCs w:val="24"/>
                    </w:rPr>
                  </w:pPr>
                  <w:r w:rsidRPr="000859FD">
                    <w:rPr>
                      <w:color w:val="010101"/>
                      <w:sz w:val="24"/>
                      <w:szCs w:val="24"/>
                    </w:rPr>
                    <w:lastRenderedPageBreak/>
                    <w:t>В течение года</w:t>
                  </w:r>
                </w:p>
              </w:tc>
            </w:tr>
          </w:tbl>
          <w:p w:rsidR="00090943" w:rsidRPr="000859FD" w:rsidRDefault="00090943" w:rsidP="00083F5D">
            <w:pPr>
              <w:rPr>
                <w:color w:val="010101"/>
                <w:sz w:val="24"/>
                <w:szCs w:val="24"/>
              </w:rPr>
            </w:pPr>
          </w:p>
        </w:tc>
      </w:tr>
    </w:tbl>
    <w:p w:rsidR="00090943" w:rsidRPr="004013E5" w:rsidRDefault="00090943" w:rsidP="00090943">
      <w:pPr>
        <w:rPr>
          <w:sz w:val="24"/>
          <w:szCs w:val="24"/>
        </w:rPr>
      </w:pPr>
      <w:r w:rsidRPr="004013E5">
        <w:rPr>
          <w:color w:val="000000"/>
          <w:sz w:val="24"/>
          <w:szCs w:val="24"/>
        </w:rPr>
        <w:lastRenderedPageBreak/>
        <w:br/>
      </w:r>
    </w:p>
    <w:p w:rsidR="00090943" w:rsidRPr="004013E5" w:rsidRDefault="00090943" w:rsidP="00090943">
      <w:p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</w:t>
      </w:r>
      <w:r w:rsidRPr="004013E5">
        <w:rPr>
          <w:b/>
          <w:color w:val="000000"/>
          <w:sz w:val="24"/>
          <w:szCs w:val="24"/>
        </w:rPr>
        <w:t>Показатели результативности и эффективности Программы</w:t>
      </w:r>
    </w:p>
    <w:p w:rsidR="00090943" w:rsidRPr="004013E5" w:rsidRDefault="00090943" w:rsidP="00090943">
      <w:pPr>
        <w:rPr>
          <w:b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7960"/>
        <w:gridCol w:w="1072"/>
      </w:tblGrid>
      <w:tr w:rsidR="00090943" w:rsidRPr="004013E5" w:rsidTr="00083F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43" w:rsidRPr="004013E5" w:rsidRDefault="00090943" w:rsidP="00083F5D">
            <w:pPr>
              <w:rPr>
                <w:color w:val="000000"/>
                <w:sz w:val="24"/>
                <w:szCs w:val="24"/>
              </w:rPr>
            </w:pPr>
            <w:r w:rsidRPr="004013E5">
              <w:rPr>
                <w:color w:val="000000"/>
                <w:sz w:val="24"/>
                <w:szCs w:val="24"/>
              </w:rPr>
              <w:t>№</w:t>
            </w:r>
          </w:p>
          <w:p w:rsidR="00090943" w:rsidRPr="004013E5" w:rsidRDefault="00090943" w:rsidP="00083F5D">
            <w:pPr>
              <w:rPr>
                <w:color w:val="000000"/>
                <w:sz w:val="24"/>
                <w:szCs w:val="24"/>
              </w:rPr>
            </w:pPr>
            <w:proofErr w:type="gramStart"/>
            <w:r w:rsidRPr="004013E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013E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43" w:rsidRPr="004013E5" w:rsidRDefault="00090943" w:rsidP="00083F5D">
            <w:pPr>
              <w:rPr>
                <w:color w:val="000000"/>
                <w:sz w:val="24"/>
                <w:szCs w:val="24"/>
              </w:rPr>
            </w:pPr>
            <w:r w:rsidRPr="004013E5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43" w:rsidRPr="004013E5" w:rsidRDefault="00090943" w:rsidP="00083F5D">
            <w:pPr>
              <w:jc w:val="center"/>
              <w:rPr>
                <w:color w:val="000000"/>
                <w:sz w:val="24"/>
                <w:szCs w:val="24"/>
              </w:rPr>
            </w:pPr>
            <w:r w:rsidRPr="004013E5">
              <w:rPr>
                <w:color w:val="000000"/>
                <w:sz w:val="24"/>
                <w:szCs w:val="24"/>
              </w:rPr>
              <w:t>Величина</w:t>
            </w:r>
          </w:p>
        </w:tc>
      </w:tr>
      <w:tr w:rsidR="00090943" w:rsidRPr="004013E5" w:rsidTr="00083F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43" w:rsidRPr="004013E5" w:rsidRDefault="00090943" w:rsidP="00083F5D">
            <w:pPr>
              <w:rPr>
                <w:color w:val="000000"/>
                <w:sz w:val="24"/>
                <w:szCs w:val="24"/>
              </w:rPr>
            </w:pPr>
            <w:r w:rsidRPr="004013E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43" w:rsidRPr="004013E5" w:rsidRDefault="00090943" w:rsidP="00083F5D">
            <w:pPr>
              <w:rPr>
                <w:color w:val="000000"/>
                <w:sz w:val="24"/>
                <w:szCs w:val="24"/>
              </w:rPr>
            </w:pPr>
            <w:r w:rsidRPr="004013E5">
              <w:rPr>
                <w:color w:val="000000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43" w:rsidRPr="004013E5" w:rsidRDefault="00090943" w:rsidP="00083F5D">
            <w:pPr>
              <w:jc w:val="center"/>
              <w:rPr>
                <w:color w:val="000000"/>
                <w:sz w:val="24"/>
                <w:szCs w:val="24"/>
              </w:rPr>
            </w:pPr>
            <w:r w:rsidRPr="004013E5"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090943" w:rsidRPr="004013E5" w:rsidTr="00083F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43" w:rsidRPr="004013E5" w:rsidRDefault="00090943" w:rsidP="00083F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013E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43" w:rsidRPr="004013E5" w:rsidRDefault="00090943" w:rsidP="00083F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333338">
              <w:rPr>
                <w:sz w:val="24"/>
                <w:szCs w:val="24"/>
              </w:rPr>
              <w:t xml:space="preserve">Доля устраненных нарушений Правил благоустройства, принятых контролируемыми лицами </w:t>
            </w:r>
            <w:proofErr w:type="gramStart"/>
            <w:r w:rsidRPr="00333338">
              <w:rPr>
                <w:sz w:val="24"/>
                <w:szCs w:val="24"/>
              </w:rPr>
              <w:t>мерах</w:t>
            </w:r>
            <w:proofErr w:type="gramEnd"/>
            <w:r w:rsidRPr="00333338">
              <w:rPr>
                <w:sz w:val="24"/>
                <w:szCs w:val="24"/>
              </w:rPr>
              <w:t xml:space="preserve"> к соблюдению требований Правил </w:t>
            </w:r>
            <w:r w:rsidRPr="00333338">
              <w:rPr>
                <w:sz w:val="24"/>
                <w:szCs w:val="24"/>
              </w:rPr>
              <w:lastRenderedPageBreak/>
              <w:t>благоустройства, от числа объявленных предостережений о недопустимости нарушения требований Правил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43" w:rsidRPr="004013E5" w:rsidRDefault="00090943" w:rsidP="00083F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  <w:r w:rsidRPr="004013E5">
              <w:rPr>
                <w:color w:val="000000"/>
                <w:sz w:val="24"/>
                <w:szCs w:val="24"/>
              </w:rPr>
              <w:t>0% и более</w:t>
            </w:r>
          </w:p>
        </w:tc>
      </w:tr>
      <w:tr w:rsidR="00090943" w:rsidRPr="004013E5" w:rsidTr="00083F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43" w:rsidRPr="004013E5" w:rsidRDefault="00090943" w:rsidP="00083F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  <w:r w:rsidRPr="004013E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43" w:rsidRPr="004013E5" w:rsidRDefault="00090943" w:rsidP="00083F5D">
            <w:pPr>
              <w:rPr>
                <w:color w:val="000000"/>
                <w:sz w:val="24"/>
                <w:szCs w:val="24"/>
              </w:rPr>
            </w:pPr>
            <w:r w:rsidRPr="004013E5">
              <w:rPr>
                <w:color w:val="000000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43" w:rsidRPr="004013E5" w:rsidRDefault="00090943" w:rsidP="00083F5D">
            <w:pPr>
              <w:jc w:val="center"/>
              <w:rPr>
                <w:color w:val="000000"/>
                <w:sz w:val="24"/>
                <w:szCs w:val="24"/>
              </w:rPr>
            </w:pPr>
            <w:r w:rsidRPr="004013E5">
              <w:rPr>
                <w:color w:val="000000"/>
                <w:sz w:val="24"/>
                <w:szCs w:val="24"/>
              </w:rPr>
              <w:t>100%</w:t>
            </w:r>
          </w:p>
        </w:tc>
      </w:tr>
    </w:tbl>
    <w:p w:rsidR="008C3153" w:rsidRDefault="00574DC8" w:rsidP="00574D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8C3153" w:rsidRDefault="008C3153" w:rsidP="00574DC8">
      <w:pPr>
        <w:rPr>
          <w:sz w:val="24"/>
          <w:szCs w:val="24"/>
        </w:rPr>
      </w:pPr>
    </w:p>
    <w:p w:rsidR="008C3153" w:rsidRDefault="008C3153" w:rsidP="00574DC8">
      <w:pPr>
        <w:rPr>
          <w:sz w:val="24"/>
          <w:szCs w:val="24"/>
        </w:rPr>
      </w:pPr>
    </w:p>
    <w:p w:rsidR="00574DC8" w:rsidRPr="00604C64" w:rsidRDefault="00574DC8" w:rsidP="00A1502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A5333" w:rsidRDefault="007A5333"/>
    <w:sectPr w:rsidR="007A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AD"/>
    <w:rsid w:val="00090943"/>
    <w:rsid w:val="004B75AD"/>
    <w:rsid w:val="00574DC8"/>
    <w:rsid w:val="007A5333"/>
    <w:rsid w:val="008C3153"/>
    <w:rsid w:val="00941AC2"/>
    <w:rsid w:val="00A1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1AC2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41AC2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941AC2"/>
    <w:pPr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941AC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1AC2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41AC2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941AC2"/>
    <w:pPr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941AC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2022-09-15T03:42:00Z</dcterms:created>
  <dcterms:modified xsi:type="dcterms:W3CDTF">2022-11-02T09:54:00Z</dcterms:modified>
</cp:coreProperties>
</file>