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C7" w:rsidRDefault="006729C7" w:rsidP="006729C7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администрация алтайского сельсовета</w:t>
      </w:r>
    </w:p>
    <w:p w:rsidR="006729C7" w:rsidRDefault="006729C7" w:rsidP="006729C7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табунского района АЛТАЙСКОГО КРАЯ</w:t>
      </w:r>
    </w:p>
    <w:p w:rsidR="006729C7" w:rsidRDefault="006729C7" w:rsidP="006729C7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6729C7" w:rsidTr="00672AF2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C7" w:rsidRDefault="00506FBE" w:rsidP="00506FBE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8"/>
                <w:szCs w:val="28"/>
              </w:rPr>
              <w:t>05</w:t>
            </w:r>
            <w:r w:rsidR="006729C7">
              <w:rPr>
                <w:sz w:val="28"/>
                <w:szCs w:val="28"/>
              </w:rPr>
              <w:t>.</w:t>
            </w:r>
            <w:r w:rsidR="000D48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6729C7">
              <w:rPr>
                <w:sz w:val="28"/>
                <w:szCs w:val="28"/>
              </w:rPr>
              <w:t>.201</w:t>
            </w:r>
            <w:r w:rsidR="008D0695">
              <w:rPr>
                <w:sz w:val="28"/>
                <w:szCs w:val="28"/>
              </w:rPr>
              <w:t>9</w:t>
            </w:r>
            <w:bookmarkEnd w:id="0"/>
          </w:p>
        </w:tc>
        <w:tc>
          <w:tcPr>
            <w:tcW w:w="3119" w:type="dxa"/>
          </w:tcPr>
          <w:p w:rsidR="006729C7" w:rsidRDefault="006729C7" w:rsidP="009C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729C7" w:rsidRDefault="006729C7" w:rsidP="009C1FD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C7" w:rsidRPr="000D487E" w:rsidRDefault="00B0060B" w:rsidP="00506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6FBE">
              <w:rPr>
                <w:sz w:val="28"/>
                <w:szCs w:val="28"/>
              </w:rPr>
              <w:t>2</w:t>
            </w:r>
            <w:r w:rsidR="00CF1610">
              <w:rPr>
                <w:sz w:val="28"/>
                <w:szCs w:val="28"/>
              </w:rPr>
              <w:t xml:space="preserve"> </w:t>
            </w:r>
          </w:p>
        </w:tc>
      </w:tr>
      <w:tr w:rsidR="006729C7" w:rsidTr="00672AF2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C7" w:rsidRDefault="006729C7" w:rsidP="009C1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29C7" w:rsidRDefault="006729C7" w:rsidP="009C1FD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Алтайское</w:t>
            </w:r>
          </w:p>
        </w:tc>
        <w:tc>
          <w:tcPr>
            <w:tcW w:w="3118" w:type="dxa"/>
            <w:gridSpan w:val="2"/>
          </w:tcPr>
          <w:p w:rsidR="006729C7" w:rsidRDefault="006729C7" w:rsidP="009C1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863" w:rsidRPr="00093863" w:rsidTr="00672AF2">
        <w:tc>
          <w:tcPr>
            <w:tcW w:w="9355" w:type="dxa"/>
            <w:gridSpan w:val="4"/>
            <w:hideMark/>
          </w:tcPr>
          <w:p w:rsidR="00093863" w:rsidRPr="00093863" w:rsidRDefault="00506FBE" w:rsidP="00672AF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06FBE">
              <w:rPr>
                <w:b/>
                <w:sz w:val="28"/>
                <w:szCs w:val="28"/>
              </w:rPr>
              <w:t>Об утверждении Программы профилактики нарушений обязательных требований на 2019 год и плановый период 2020-2021 гг.</w:t>
            </w:r>
          </w:p>
        </w:tc>
      </w:tr>
    </w:tbl>
    <w:p w:rsidR="00506FBE" w:rsidRPr="00B0060B" w:rsidRDefault="00506FBE" w:rsidP="00506F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06FBE"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Федеральным</w:t>
      </w:r>
      <w:r w:rsidRPr="00506FBE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506FBE">
        <w:rPr>
          <w:rFonts w:eastAsia="Calibri"/>
          <w:sz w:val="28"/>
          <w:szCs w:val="28"/>
          <w:lang w:eastAsia="en-US"/>
        </w:rPr>
        <w:t xml:space="preserve"> от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>Федеральным законом</w:t>
      </w:r>
      <w:r w:rsidRPr="00E16CC1">
        <w:rPr>
          <w:sz w:val="28"/>
          <w:szCs w:val="28"/>
        </w:rPr>
        <w:t xml:space="preserve"> от 06.10.2003 № 131-ФЗ    «Об общих принципах организации местного самоуправления в Российской Федерации»,</w:t>
      </w:r>
      <w:bookmarkStart w:id="1" w:name="Par15"/>
      <w:bookmarkEnd w:id="1"/>
      <w:r w:rsidRPr="00506F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06FBE">
        <w:rPr>
          <w:rFonts w:eastAsia="Calibri"/>
          <w:sz w:val="28"/>
          <w:szCs w:val="28"/>
          <w:lang w:eastAsia="en-US"/>
        </w:rPr>
        <w:t xml:space="preserve">Уставом </w:t>
      </w:r>
      <w:r w:rsidRPr="00D070B5">
        <w:rPr>
          <w:rFonts w:eastAsia="Calibri"/>
          <w:iCs/>
          <w:color w:val="000000"/>
          <w:sz w:val="28"/>
          <w:szCs w:val="28"/>
          <w:lang w:bidi="ru-RU"/>
        </w:rPr>
        <w:t xml:space="preserve">муниципального образования </w:t>
      </w:r>
      <w:r>
        <w:rPr>
          <w:rFonts w:eastAsia="Calibri"/>
          <w:iCs/>
          <w:color w:val="000000"/>
          <w:sz w:val="28"/>
          <w:szCs w:val="28"/>
          <w:lang w:bidi="ru-RU"/>
        </w:rPr>
        <w:t>Алтайский сельсовет Табунского</w:t>
      </w:r>
      <w:r w:rsidRPr="00D070B5">
        <w:rPr>
          <w:rFonts w:eastAsia="Calibri"/>
          <w:iCs/>
          <w:color w:val="000000"/>
          <w:sz w:val="28"/>
          <w:szCs w:val="28"/>
          <w:lang w:bidi="ru-RU"/>
        </w:rPr>
        <w:t xml:space="preserve"> район</w:t>
      </w:r>
      <w:r>
        <w:rPr>
          <w:rFonts w:eastAsia="Calibri"/>
          <w:iCs/>
          <w:color w:val="000000"/>
          <w:sz w:val="28"/>
          <w:szCs w:val="28"/>
          <w:lang w:bidi="ru-RU"/>
        </w:rPr>
        <w:t>а</w:t>
      </w:r>
      <w:r w:rsidRPr="00D070B5">
        <w:rPr>
          <w:rFonts w:eastAsia="Calibri"/>
          <w:iCs/>
          <w:color w:val="000000"/>
          <w:sz w:val="28"/>
          <w:szCs w:val="28"/>
          <w:lang w:bidi="ru-RU"/>
        </w:rPr>
        <w:t xml:space="preserve"> Алтайского края</w:t>
      </w:r>
      <w:r w:rsidRPr="00B0060B">
        <w:rPr>
          <w:sz w:val="28"/>
          <w:szCs w:val="28"/>
        </w:rPr>
        <w:t>, постановляю:</w:t>
      </w:r>
    </w:p>
    <w:p w:rsidR="00506FBE" w:rsidRDefault="00506FBE" w:rsidP="00506FBE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6FBE" w:rsidRPr="00506FBE" w:rsidRDefault="00506FBE" w:rsidP="00506FBE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FBE">
        <w:rPr>
          <w:rFonts w:eastAsia="Calibri"/>
          <w:sz w:val="28"/>
          <w:szCs w:val="28"/>
          <w:lang w:eastAsia="en-US"/>
        </w:rPr>
        <w:t>1. Утвердить прилагаемую Программу профилактики нарушений обязательных требований на 2019 год и плановый период 2020-2021 гг.</w:t>
      </w:r>
    </w:p>
    <w:p w:rsidR="00506FBE" w:rsidRDefault="00506FBE" w:rsidP="00506FBE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6FBE" w:rsidRDefault="00506FBE" w:rsidP="00506FBE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FBE">
        <w:rPr>
          <w:rFonts w:eastAsia="Calibri"/>
          <w:sz w:val="28"/>
          <w:szCs w:val="28"/>
          <w:lang w:eastAsia="en-US"/>
        </w:rPr>
        <w:t>2. Ответственным исполнителям профилактических мероприятий, указанным в Плане-графике (Приложение 1 к Программе профилактики нарушений обязательных требований законодательства на 2019 год и плановый период 2020-2021 гг.) обеспечить выполнение мероприятий в установленные сроки.</w:t>
      </w:r>
    </w:p>
    <w:p w:rsidR="00506FBE" w:rsidRDefault="00506FBE" w:rsidP="00506FBE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6FBE" w:rsidRPr="00093863" w:rsidRDefault="00506FBE" w:rsidP="00506FBE">
      <w:pPr>
        <w:widowControl w:val="0"/>
        <w:tabs>
          <w:tab w:val="left" w:pos="709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3.</w:t>
      </w:r>
      <w:r w:rsidRPr="00506FBE">
        <w:rPr>
          <w:color w:val="000000"/>
          <w:sz w:val="28"/>
          <w:szCs w:val="28"/>
        </w:rPr>
        <w:t xml:space="preserve"> </w:t>
      </w:r>
      <w:r w:rsidRPr="00093863">
        <w:rPr>
          <w:color w:val="000000"/>
          <w:sz w:val="28"/>
          <w:szCs w:val="28"/>
        </w:rPr>
        <w:t>Настоящее постановление обнародовать в установленном порядке.</w:t>
      </w:r>
    </w:p>
    <w:p w:rsidR="00B0060B" w:rsidRPr="00B0060B" w:rsidRDefault="00506FBE" w:rsidP="00B0060B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B0060B" w:rsidRPr="00B0060B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B0060B" w:rsidRPr="00B0060B" w:rsidRDefault="00B0060B" w:rsidP="00B006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060B" w:rsidRDefault="00B0060B" w:rsidP="00B006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060B" w:rsidRPr="00B0060B" w:rsidRDefault="00B0060B" w:rsidP="00B006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060B" w:rsidRDefault="00B0060B" w:rsidP="00B0060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Т.В. Себелева</w:t>
      </w:r>
    </w:p>
    <w:p w:rsidR="00672AF2" w:rsidRDefault="00672A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060B" w:rsidRPr="00B0060B" w:rsidRDefault="00D57C07" w:rsidP="00D57C07">
      <w:pPr>
        <w:widowControl w:val="0"/>
        <w:tabs>
          <w:tab w:val="left" w:pos="5352"/>
          <w:tab w:val="right" w:pos="9084"/>
        </w:tabs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0060B" w:rsidRPr="00B0060B">
        <w:rPr>
          <w:sz w:val="28"/>
          <w:szCs w:val="28"/>
        </w:rPr>
        <w:t>Приложение</w:t>
      </w:r>
      <w:r w:rsidR="00B0060B">
        <w:rPr>
          <w:sz w:val="28"/>
          <w:szCs w:val="28"/>
        </w:rPr>
        <w:t xml:space="preserve"> к</w:t>
      </w:r>
      <w:r w:rsidR="00B0060B" w:rsidRPr="00B0060B">
        <w:rPr>
          <w:sz w:val="28"/>
          <w:szCs w:val="28"/>
        </w:rPr>
        <w:t xml:space="preserve"> Постановлению</w:t>
      </w:r>
      <w:r w:rsidR="00B0060B">
        <w:rPr>
          <w:sz w:val="28"/>
          <w:szCs w:val="28"/>
        </w:rPr>
        <w:t xml:space="preserve"> </w:t>
      </w:r>
    </w:p>
    <w:p w:rsidR="00B0060B" w:rsidRPr="00B0060B" w:rsidRDefault="00B0060B" w:rsidP="00B0060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060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Алтайского сельсовета</w:t>
      </w:r>
    </w:p>
    <w:p w:rsidR="00B0060B" w:rsidRDefault="00B0060B" w:rsidP="00B0060B">
      <w:pPr>
        <w:widowControl w:val="0"/>
        <w:autoSpaceDE w:val="0"/>
        <w:autoSpaceDN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</w:t>
      </w:r>
      <w:r w:rsidR="00506FBE">
        <w:rPr>
          <w:sz w:val="28"/>
          <w:szCs w:val="28"/>
        </w:rPr>
        <w:t>05</w:t>
      </w:r>
      <w:r w:rsidRPr="00B0060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06FBE">
        <w:rPr>
          <w:sz w:val="28"/>
          <w:szCs w:val="28"/>
        </w:rPr>
        <w:t>7</w:t>
      </w:r>
      <w:r w:rsidRPr="00B0060B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B0060B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506FBE">
        <w:rPr>
          <w:sz w:val="28"/>
          <w:szCs w:val="28"/>
        </w:rPr>
        <w:t>2</w:t>
      </w:r>
    </w:p>
    <w:p w:rsidR="00D57C07" w:rsidRPr="00B0060B" w:rsidRDefault="00D57C07" w:rsidP="00B0060B">
      <w:pPr>
        <w:widowControl w:val="0"/>
        <w:autoSpaceDE w:val="0"/>
        <w:autoSpaceDN w:val="0"/>
        <w:ind w:left="4956"/>
        <w:jc w:val="center"/>
        <w:rPr>
          <w:sz w:val="28"/>
          <w:szCs w:val="28"/>
        </w:rPr>
      </w:pPr>
    </w:p>
    <w:p w:rsidR="00506FBE" w:rsidRPr="00506FBE" w:rsidRDefault="00506FBE" w:rsidP="00506F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FBE">
        <w:rPr>
          <w:b/>
          <w:sz w:val="28"/>
          <w:szCs w:val="28"/>
        </w:rPr>
        <w:t>Об утверждении Программы профилактики нарушений обязательных требований на 2019 год и плановый период 2020-2021 гг.</w:t>
      </w:r>
    </w:p>
    <w:p w:rsidR="00506FBE" w:rsidRDefault="00506FBE" w:rsidP="00506FBE">
      <w:pPr>
        <w:jc w:val="center"/>
        <w:rPr>
          <w:b/>
          <w:sz w:val="28"/>
          <w:szCs w:val="28"/>
        </w:rPr>
      </w:pPr>
    </w:p>
    <w:p w:rsidR="00506FBE" w:rsidRPr="00506FBE" w:rsidRDefault="00506FBE" w:rsidP="00506FBE">
      <w:pPr>
        <w:jc w:val="center"/>
        <w:rPr>
          <w:b/>
          <w:sz w:val="28"/>
          <w:szCs w:val="28"/>
        </w:rPr>
      </w:pPr>
      <w:r w:rsidRPr="00506FBE">
        <w:rPr>
          <w:b/>
          <w:sz w:val="28"/>
          <w:szCs w:val="28"/>
        </w:rPr>
        <w:t>Раздел 1. Анализ и оценка состояния подконтрольной сферы</w:t>
      </w:r>
    </w:p>
    <w:p w:rsidR="00506FBE" w:rsidRPr="00506FBE" w:rsidRDefault="00506FBE" w:rsidP="00506FBE">
      <w:pPr>
        <w:jc w:val="center"/>
        <w:rPr>
          <w:b/>
          <w:sz w:val="28"/>
          <w:szCs w:val="28"/>
        </w:rPr>
      </w:pPr>
    </w:p>
    <w:p w:rsidR="00506FBE" w:rsidRPr="00506FBE" w:rsidRDefault="00506FBE" w:rsidP="00506FBE">
      <w:pPr>
        <w:contextualSpacing/>
        <w:jc w:val="both"/>
        <w:rPr>
          <w:sz w:val="28"/>
          <w:szCs w:val="28"/>
        </w:rPr>
      </w:pPr>
      <w:r w:rsidRPr="00506FBE">
        <w:rPr>
          <w:sz w:val="28"/>
          <w:szCs w:val="28"/>
        </w:rPr>
        <w:t xml:space="preserve">      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506FBE" w:rsidRPr="00A437AC" w:rsidRDefault="00506FBE" w:rsidP="001821D6">
      <w:pPr>
        <w:contextualSpacing/>
        <w:jc w:val="both"/>
        <w:rPr>
          <w:bCs/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       </w:t>
      </w:r>
      <w:r w:rsidRPr="00A437AC">
        <w:rPr>
          <w:bCs/>
          <w:color w:val="000000"/>
          <w:sz w:val="28"/>
          <w:szCs w:val="28"/>
        </w:rPr>
        <w:t>На территории Алтайского сельсовета Табунского района Алтайского края осуществля</w:t>
      </w:r>
      <w:r w:rsidR="001821D6" w:rsidRPr="00A437AC">
        <w:rPr>
          <w:bCs/>
          <w:color w:val="000000"/>
          <w:sz w:val="28"/>
          <w:szCs w:val="28"/>
        </w:rPr>
        <w:t>е</w:t>
      </w:r>
      <w:r w:rsidRPr="00A437AC">
        <w:rPr>
          <w:bCs/>
          <w:color w:val="000000"/>
          <w:sz w:val="28"/>
          <w:szCs w:val="28"/>
        </w:rPr>
        <w:t xml:space="preserve">тся </w:t>
      </w:r>
      <w:r w:rsidR="001821D6" w:rsidRPr="00A437AC">
        <w:rPr>
          <w:bCs/>
          <w:color w:val="000000"/>
          <w:sz w:val="28"/>
          <w:szCs w:val="28"/>
        </w:rPr>
        <w:t xml:space="preserve">муниципальный контроль </w:t>
      </w:r>
      <w:r w:rsidRPr="00A437AC">
        <w:rPr>
          <w:bCs/>
          <w:color w:val="000000"/>
          <w:sz w:val="28"/>
          <w:szCs w:val="28"/>
        </w:rPr>
        <w:t>за</w:t>
      </w:r>
      <w:r w:rsidRPr="00A437AC">
        <w:rPr>
          <w:color w:val="000000"/>
          <w:sz w:val="28"/>
          <w:szCs w:val="28"/>
        </w:rPr>
        <w:t xml:space="preserve"> обе</w:t>
      </w:r>
      <w:r w:rsidRPr="00A437AC">
        <w:rPr>
          <w:bCs/>
          <w:color w:val="000000"/>
          <w:sz w:val="28"/>
          <w:szCs w:val="28"/>
        </w:rPr>
        <w:t>спечением</w:t>
      </w:r>
      <w:hyperlink r:id="rId7" w:anchor="YANDEX_4" w:history="1"/>
      <w:r w:rsidRPr="00A437AC">
        <w:rPr>
          <w:bCs/>
          <w:color w:val="000000"/>
          <w:sz w:val="28"/>
          <w:szCs w:val="28"/>
        </w:rPr>
        <w:t xml:space="preserve"> </w:t>
      </w:r>
      <w:hyperlink r:id="rId8" w:anchor="YANDEX_3" w:history="1"/>
      <w:r w:rsidRPr="00A437AC">
        <w:rPr>
          <w:bCs/>
          <w:color w:val="000000"/>
          <w:sz w:val="28"/>
          <w:szCs w:val="28"/>
        </w:rPr>
        <w:t>сохранности</w:t>
      </w:r>
      <w:hyperlink r:id="rId9" w:anchor="YANDEX_5" w:history="1"/>
      <w:r w:rsidRPr="00A437AC">
        <w:rPr>
          <w:bCs/>
          <w:color w:val="000000"/>
          <w:sz w:val="28"/>
          <w:szCs w:val="28"/>
        </w:rPr>
        <w:t xml:space="preserve"> </w:t>
      </w:r>
      <w:hyperlink r:id="rId10" w:anchor="YANDEX_4" w:history="1"/>
      <w:r w:rsidRPr="00A437AC">
        <w:rPr>
          <w:bCs/>
          <w:color w:val="000000"/>
          <w:sz w:val="28"/>
          <w:szCs w:val="28"/>
        </w:rPr>
        <w:t>автомобильных</w:t>
      </w:r>
      <w:hyperlink r:id="rId11" w:anchor="YANDEX_6" w:history="1"/>
      <w:hyperlink r:id="rId12" w:anchor="YANDEX_5" w:history="1"/>
      <w:r w:rsidRPr="00A437AC">
        <w:rPr>
          <w:color w:val="000000"/>
          <w:sz w:val="28"/>
          <w:szCs w:val="28"/>
        </w:rPr>
        <w:t xml:space="preserve"> </w:t>
      </w:r>
      <w:r w:rsidRPr="00A437AC">
        <w:rPr>
          <w:bCs/>
          <w:color w:val="000000"/>
          <w:sz w:val="28"/>
          <w:szCs w:val="28"/>
        </w:rPr>
        <w:t>дорог</w:t>
      </w:r>
      <w:hyperlink r:id="rId13" w:anchor="YANDEX_7" w:history="1"/>
      <w:r w:rsidRPr="00A437AC">
        <w:rPr>
          <w:bCs/>
          <w:color w:val="000000"/>
          <w:sz w:val="28"/>
          <w:szCs w:val="28"/>
        </w:rPr>
        <w:t xml:space="preserve"> местного значения</w:t>
      </w:r>
      <w:hyperlink r:id="rId14" w:anchor="YANDEX_6" w:history="1"/>
      <w:r w:rsidRPr="00A437AC">
        <w:rPr>
          <w:bCs/>
          <w:color w:val="000000"/>
          <w:sz w:val="28"/>
          <w:szCs w:val="28"/>
        </w:rPr>
        <w:t xml:space="preserve"> в границах населенных пунктов поселений</w:t>
      </w:r>
      <w:r w:rsidR="001821D6" w:rsidRPr="00A437AC">
        <w:rPr>
          <w:bCs/>
          <w:color w:val="000000"/>
          <w:sz w:val="28"/>
          <w:szCs w:val="28"/>
        </w:rPr>
        <w:t>.</w:t>
      </w:r>
      <w:hyperlink r:id="rId15" w:anchor="YANDEX_9" w:history="1"/>
    </w:p>
    <w:p w:rsidR="00506FBE" w:rsidRPr="00A437AC" w:rsidRDefault="00506FBE" w:rsidP="00506FBE">
      <w:pPr>
        <w:contextualSpacing/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Мероприятия  по  муниципальному  контролю  </w:t>
      </w:r>
      <w:r w:rsidR="001821D6" w:rsidRPr="00A437AC">
        <w:rPr>
          <w:bCs/>
          <w:color w:val="000000"/>
          <w:sz w:val="28"/>
          <w:szCs w:val="28"/>
        </w:rPr>
        <w:t>за</w:t>
      </w:r>
      <w:r w:rsidR="001821D6" w:rsidRPr="00A437AC">
        <w:rPr>
          <w:color w:val="000000"/>
          <w:sz w:val="28"/>
          <w:szCs w:val="28"/>
        </w:rPr>
        <w:t xml:space="preserve"> обе</w:t>
      </w:r>
      <w:r w:rsidR="001821D6" w:rsidRPr="00A437AC">
        <w:rPr>
          <w:bCs/>
          <w:color w:val="000000"/>
          <w:sz w:val="28"/>
          <w:szCs w:val="28"/>
        </w:rPr>
        <w:t>спечением</w:t>
      </w:r>
      <w:hyperlink r:id="rId16" w:anchor="YANDEX_4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17" w:anchor="YANDEX_3" w:history="1"/>
      <w:r w:rsidR="001821D6" w:rsidRPr="00A437AC">
        <w:rPr>
          <w:bCs/>
          <w:color w:val="000000"/>
          <w:sz w:val="28"/>
          <w:szCs w:val="28"/>
        </w:rPr>
        <w:t>сохранности</w:t>
      </w:r>
      <w:hyperlink r:id="rId18" w:anchor="YANDEX_5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19" w:anchor="YANDEX_4" w:history="1"/>
      <w:r w:rsidR="001821D6" w:rsidRPr="00A437AC">
        <w:rPr>
          <w:bCs/>
          <w:color w:val="000000"/>
          <w:sz w:val="28"/>
          <w:szCs w:val="28"/>
        </w:rPr>
        <w:t>автомобильных</w:t>
      </w:r>
      <w:hyperlink r:id="rId20" w:anchor="YANDEX_6" w:history="1"/>
      <w:hyperlink r:id="rId21" w:anchor="YANDEX_5" w:history="1"/>
      <w:r w:rsidR="001821D6" w:rsidRPr="00A437AC">
        <w:rPr>
          <w:color w:val="000000"/>
          <w:sz w:val="28"/>
          <w:szCs w:val="28"/>
        </w:rPr>
        <w:t xml:space="preserve"> </w:t>
      </w:r>
      <w:r w:rsidR="001821D6" w:rsidRPr="00A437AC">
        <w:rPr>
          <w:bCs/>
          <w:color w:val="000000"/>
          <w:sz w:val="28"/>
          <w:szCs w:val="28"/>
        </w:rPr>
        <w:t>дорог</w:t>
      </w:r>
      <w:hyperlink r:id="rId22" w:anchor="YANDEX_7" w:history="1"/>
      <w:r w:rsidR="001821D6" w:rsidRPr="00A437AC">
        <w:rPr>
          <w:bCs/>
          <w:color w:val="000000"/>
          <w:sz w:val="28"/>
          <w:szCs w:val="28"/>
        </w:rPr>
        <w:t xml:space="preserve"> местного значения</w:t>
      </w:r>
      <w:hyperlink r:id="rId23" w:anchor="YANDEX_6" w:history="1"/>
      <w:r w:rsidR="001821D6" w:rsidRPr="00A437AC">
        <w:rPr>
          <w:bCs/>
          <w:color w:val="000000"/>
          <w:sz w:val="28"/>
          <w:szCs w:val="28"/>
        </w:rPr>
        <w:t xml:space="preserve"> в границах населенных пунктов поселений</w:t>
      </w:r>
      <w:hyperlink r:id="rId24" w:anchor="YANDEX_9" w:history="1"/>
      <w:r w:rsidR="001821D6" w:rsidRPr="00A437A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A437AC">
        <w:rPr>
          <w:color w:val="000000"/>
          <w:sz w:val="28"/>
          <w:szCs w:val="28"/>
        </w:rPr>
        <w:t>включают  в себя:</w:t>
      </w: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>-  принятие  решения  о проведении  проверки;</w:t>
      </w: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>- подготовка  к проверке</w:t>
      </w: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>- осуществление  проверки;</w:t>
      </w: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>- подготовка  акта  по результатам   проведенной  проверки,</w:t>
      </w: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>ознакомление  с ним  субъекта  проверки;</w:t>
      </w: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>- принятие  предусмотренных   законодательством  мер  при  выявлении  нарушений   в деятельности  субъекта  проверки.</w:t>
      </w:r>
    </w:p>
    <w:p w:rsidR="00506FBE" w:rsidRPr="00A437AC" w:rsidRDefault="00506FBE" w:rsidP="00506FBE">
      <w:pPr>
        <w:jc w:val="both"/>
        <w:rPr>
          <w:color w:val="000000"/>
          <w:sz w:val="32"/>
          <w:szCs w:val="32"/>
        </w:rPr>
      </w:pPr>
      <w:r w:rsidRPr="00A437AC">
        <w:rPr>
          <w:color w:val="000000"/>
          <w:sz w:val="28"/>
          <w:szCs w:val="28"/>
        </w:rPr>
        <w:t xml:space="preserve">     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>За период январь-декабрь 2018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506FBE" w:rsidRPr="00A437AC" w:rsidRDefault="00506FBE" w:rsidP="00506FBE">
      <w:pPr>
        <w:contextualSpacing/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    Повышению эффективности осуществления муниципального  контроля </w:t>
      </w:r>
      <w:r w:rsidR="001821D6" w:rsidRPr="00A437AC">
        <w:rPr>
          <w:bCs/>
          <w:color w:val="000000"/>
          <w:sz w:val="28"/>
          <w:szCs w:val="28"/>
        </w:rPr>
        <w:t>за</w:t>
      </w:r>
      <w:r w:rsidR="001821D6" w:rsidRPr="00A437AC">
        <w:rPr>
          <w:color w:val="000000"/>
          <w:sz w:val="28"/>
          <w:szCs w:val="28"/>
        </w:rPr>
        <w:t xml:space="preserve"> обе</w:t>
      </w:r>
      <w:r w:rsidR="001821D6" w:rsidRPr="00A437AC">
        <w:rPr>
          <w:bCs/>
          <w:color w:val="000000"/>
          <w:sz w:val="28"/>
          <w:szCs w:val="28"/>
        </w:rPr>
        <w:t>спечением</w:t>
      </w:r>
      <w:hyperlink r:id="rId25" w:anchor="YANDEX_4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26" w:anchor="YANDEX_3" w:history="1"/>
      <w:r w:rsidR="001821D6" w:rsidRPr="00A437AC">
        <w:rPr>
          <w:bCs/>
          <w:color w:val="000000"/>
          <w:sz w:val="28"/>
          <w:szCs w:val="28"/>
        </w:rPr>
        <w:t>сохранности</w:t>
      </w:r>
      <w:hyperlink r:id="rId27" w:anchor="YANDEX_5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28" w:anchor="YANDEX_4" w:history="1"/>
      <w:r w:rsidR="001821D6" w:rsidRPr="00A437AC">
        <w:rPr>
          <w:bCs/>
          <w:color w:val="000000"/>
          <w:sz w:val="28"/>
          <w:szCs w:val="28"/>
        </w:rPr>
        <w:t>автомобильных</w:t>
      </w:r>
      <w:hyperlink r:id="rId29" w:anchor="YANDEX_6" w:history="1"/>
      <w:hyperlink r:id="rId30" w:anchor="YANDEX_5" w:history="1"/>
      <w:r w:rsidR="001821D6" w:rsidRPr="00A437AC">
        <w:rPr>
          <w:color w:val="000000"/>
          <w:sz w:val="28"/>
          <w:szCs w:val="28"/>
        </w:rPr>
        <w:t xml:space="preserve"> </w:t>
      </w:r>
      <w:r w:rsidR="001821D6" w:rsidRPr="00A437AC">
        <w:rPr>
          <w:bCs/>
          <w:color w:val="000000"/>
          <w:sz w:val="28"/>
          <w:szCs w:val="28"/>
        </w:rPr>
        <w:t>дорог</w:t>
      </w:r>
      <w:hyperlink r:id="rId31" w:anchor="YANDEX_7" w:history="1"/>
      <w:r w:rsidR="001821D6" w:rsidRPr="00A437AC">
        <w:rPr>
          <w:bCs/>
          <w:color w:val="000000"/>
          <w:sz w:val="28"/>
          <w:szCs w:val="28"/>
        </w:rPr>
        <w:t xml:space="preserve"> местного значения</w:t>
      </w:r>
      <w:hyperlink r:id="rId32" w:anchor="YANDEX_6" w:history="1"/>
      <w:r w:rsidR="001821D6" w:rsidRPr="00A437AC">
        <w:rPr>
          <w:bCs/>
          <w:color w:val="000000"/>
          <w:sz w:val="28"/>
          <w:szCs w:val="28"/>
        </w:rPr>
        <w:t xml:space="preserve"> в границах населенных пунктов поселений  б</w:t>
      </w:r>
      <w:r w:rsidRPr="00A437AC">
        <w:rPr>
          <w:color w:val="000000"/>
          <w:sz w:val="28"/>
          <w:szCs w:val="28"/>
        </w:rPr>
        <w:t>удет способствовать:</w:t>
      </w:r>
    </w:p>
    <w:p w:rsidR="00506FBE" w:rsidRPr="00A437AC" w:rsidRDefault="00506FBE" w:rsidP="001821D6">
      <w:pPr>
        <w:contextualSpacing/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lastRenderedPageBreak/>
        <w:t>- повышение эффективности и результативности осуществления муниципального контроля</w:t>
      </w:r>
      <w:r w:rsidR="001821D6" w:rsidRPr="00A437AC">
        <w:rPr>
          <w:bCs/>
          <w:color w:val="000000"/>
          <w:sz w:val="28"/>
          <w:szCs w:val="28"/>
        </w:rPr>
        <w:t xml:space="preserve"> за</w:t>
      </w:r>
      <w:r w:rsidR="001821D6" w:rsidRPr="00A437AC">
        <w:rPr>
          <w:color w:val="000000"/>
          <w:sz w:val="28"/>
          <w:szCs w:val="28"/>
        </w:rPr>
        <w:t xml:space="preserve"> обе</w:t>
      </w:r>
      <w:r w:rsidR="001821D6" w:rsidRPr="00A437AC">
        <w:rPr>
          <w:bCs/>
          <w:color w:val="000000"/>
          <w:sz w:val="28"/>
          <w:szCs w:val="28"/>
        </w:rPr>
        <w:t>спечением</w:t>
      </w:r>
      <w:hyperlink r:id="rId33" w:anchor="YANDEX_4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34" w:anchor="YANDEX_3" w:history="1"/>
      <w:r w:rsidR="001821D6" w:rsidRPr="00A437AC">
        <w:rPr>
          <w:bCs/>
          <w:color w:val="000000"/>
          <w:sz w:val="28"/>
          <w:szCs w:val="28"/>
        </w:rPr>
        <w:t>сохранности</w:t>
      </w:r>
      <w:hyperlink r:id="rId35" w:anchor="YANDEX_5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36" w:anchor="YANDEX_4" w:history="1"/>
      <w:r w:rsidR="001821D6" w:rsidRPr="00A437AC">
        <w:rPr>
          <w:bCs/>
          <w:color w:val="000000"/>
          <w:sz w:val="28"/>
          <w:szCs w:val="28"/>
        </w:rPr>
        <w:t>автомобильных</w:t>
      </w:r>
      <w:hyperlink r:id="rId37" w:anchor="YANDEX_6" w:history="1"/>
      <w:hyperlink r:id="rId38" w:anchor="YANDEX_5" w:history="1"/>
      <w:r w:rsidR="001821D6" w:rsidRPr="00A437AC">
        <w:rPr>
          <w:color w:val="000000"/>
          <w:sz w:val="28"/>
          <w:szCs w:val="28"/>
        </w:rPr>
        <w:t xml:space="preserve"> </w:t>
      </w:r>
      <w:r w:rsidR="001821D6" w:rsidRPr="00A437AC">
        <w:rPr>
          <w:bCs/>
          <w:color w:val="000000"/>
          <w:sz w:val="28"/>
          <w:szCs w:val="28"/>
        </w:rPr>
        <w:t>дорог</w:t>
      </w:r>
      <w:hyperlink r:id="rId39" w:anchor="YANDEX_7" w:history="1"/>
      <w:r w:rsidR="001821D6" w:rsidRPr="00A437AC">
        <w:rPr>
          <w:bCs/>
          <w:color w:val="000000"/>
          <w:sz w:val="28"/>
          <w:szCs w:val="28"/>
        </w:rPr>
        <w:t xml:space="preserve"> местного значения</w:t>
      </w:r>
      <w:hyperlink r:id="rId40" w:anchor="YANDEX_6" w:history="1"/>
      <w:r w:rsidR="001821D6" w:rsidRPr="00A437AC">
        <w:rPr>
          <w:bCs/>
          <w:color w:val="000000"/>
          <w:sz w:val="28"/>
          <w:szCs w:val="28"/>
        </w:rPr>
        <w:t xml:space="preserve"> в границах населенных пунктов поселений </w:t>
      </w:r>
      <w:hyperlink r:id="rId41" w:anchor="YANDEX_9" w:history="1"/>
      <w:r w:rsidRPr="00A437AC">
        <w:rPr>
          <w:color w:val="000000"/>
          <w:sz w:val="28"/>
          <w:szCs w:val="28"/>
        </w:rPr>
        <w:t xml:space="preserve">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      - проведение в полном объеме плановых проверок по соблюдению законодательства;</w:t>
      </w:r>
    </w:p>
    <w:p w:rsidR="00506FBE" w:rsidRPr="00A437AC" w:rsidRDefault="00506FBE" w:rsidP="00506FBE">
      <w:pPr>
        <w:ind w:firstLine="450"/>
        <w:contextualSpacing/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</w:t>
      </w:r>
      <w:r w:rsidR="00B234D7" w:rsidRPr="00A437AC">
        <w:rPr>
          <w:bCs/>
          <w:color w:val="000000"/>
          <w:sz w:val="28"/>
          <w:szCs w:val="28"/>
        </w:rPr>
        <w:t xml:space="preserve"> за</w:t>
      </w:r>
      <w:r w:rsidR="00B234D7" w:rsidRPr="00A437AC">
        <w:rPr>
          <w:color w:val="000000"/>
          <w:sz w:val="28"/>
          <w:szCs w:val="28"/>
        </w:rPr>
        <w:t xml:space="preserve"> обе</w:t>
      </w:r>
      <w:r w:rsidR="00B234D7" w:rsidRPr="00A437AC">
        <w:rPr>
          <w:bCs/>
          <w:color w:val="000000"/>
          <w:sz w:val="28"/>
          <w:szCs w:val="28"/>
        </w:rPr>
        <w:t>спечением</w:t>
      </w:r>
      <w:hyperlink r:id="rId42" w:anchor="YANDEX_4" w:history="1"/>
      <w:r w:rsidR="00B234D7" w:rsidRPr="00A437AC">
        <w:rPr>
          <w:bCs/>
          <w:color w:val="000000"/>
          <w:sz w:val="28"/>
          <w:szCs w:val="28"/>
        </w:rPr>
        <w:t xml:space="preserve"> </w:t>
      </w:r>
      <w:hyperlink r:id="rId43" w:anchor="YANDEX_3" w:history="1"/>
      <w:r w:rsidR="00B234D7" w:rsidRPr="00A437AC">
        <w:rPr>
          <w:bCs/>
          <w:color w:val="000000"/>
          <w:sz w:val="28"/>
          <w:szCs w:val="28"/>
        </w:rPr>
        <w:t>сохранности</w:t>
      </w:r>
      <w:hyperlink r:id="rId44" w:anchor="YANDEX_5" w:history="1"/>
      <w:r w:rsidR="00B234D7" w:rsidRPr="00A437AC">
        <w:rPr>
          <w:bCs/>
          <w:color w:val="000000"/>
          <w:sz w:val="28"/>
          <w:szCs w:val="28"/>
        </w:rPr>
        <w:t xml:space="preserve"> </w:t>
      </w:r>
      <w:hyperlink r:id="rId45" w:anchor="YANDEX_4" w:history="1"/>
      <w:r w:rsidR="00B234D7" w:rsidRPr="00A437AC">
        <w:rPr>
          <w:bCs/>
          <w:color w:val="000000"/>
          <w:sz w:val="28"/>
          <w:szCs w:val="28"/>
        </w:rPr>
        <w:t>автомобильных</w:t>
      </w:r>
      <w:hyperlink r:id="rId46" w:anchor="YANDEX_6" w:history="1"/>
      <w:hyperlink r:id="rId47" w:anchor="YANDEX_5" w:history="1"/>
      <w:r w:rsidR="00B234D7" w:rsidRPr="00A437AC">
        <w:rPr>
          <w:color w:val="000000"/>
          <w:sz w:val="28"/>
          <w:szCs w:val="28"/>
        </w:rPr>
        <w:t xml:space="preserve"> </w:t>
      </w:r>
      <w:r w:rsidR="00B234D7" w:rsidRPr="00A437AC">
        <w:rPr>
          <w:bCs/>
          <w:color w:val="000000"/>
          <w:sz w:val="28"/>
          <w:szCs w:val="28"/>
        </w:rPr>
        <w:t>дорог</w:t>
      </w:r>
      <w:hyperlink r:id="rId48" w:anchor="YANDEX_7" w:history="1"/>
      <w:r w:rsidR="00B234D7" w:rsidRPr="00A437AC">
        <w:rPr>
          <w:bCs/>
          <w:color w:val="000000"/>
          <w:sz w:val="28"/>
          <w:szCs w:val="28"/>
        </w:rPr>
        <w:t xml:space="preserve"> местного значения</w:t>
      </w:r>
      <w:hyperlink r:id="rId49" w:anchor="YANDEX_6" w:history="1"/>
      <w:r w:rsidR="00B234D7" w:rsidRPr="00A437AC">
        <w:rPr>
          <w:bCs/>
          <w:color w:val="000000"/>
          <w:sz w:val="28"/>
          <w:szCs w:val="28"/>
        </w:rPr>
        <w:t xml:space="preserve"> в границах населенных пунктов поселений </w:t>
      </w:r>
      <w:hyperlink r:id="rId50" w:anchor="YANDEX_9" w:history="1"/>
      <w:r w:rsidRPr="00A437AC">
        <w:rPr>
          <w:color w:val="000000"/>
          <w:sz w:val="28"/>
          <w:szCs w:val="28"/>
        </w:rPr>
        <w:t>.</w:t>
      </w:r>
    </w:p>
    <w:p w:rsidR="00506FBE" w:rsidRPr="00A437AC" w:rsidRDefault="00506FBE" w:rsidP="001821D6">
      <w:pPr>
        <w:contextualSpacing/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>- принятие нормативно правовых актов по осуществлению муниципального контроля</w:t>
      </w:r>
      <w:r w:rsidR="001821D6" w:rsidRPr="00A437AC">
        <w:rPr>
          <w:bCs/>
          <w:color w:val="000000"/>
          <w:sz w:val="28"/>
          <w:szCs w:val="28"/>
        </w:rPr>
        <w:t xml:space="preserve"> за</w:t>
      </w:r>
      <w:r w:rsidR="001821D6" w:rsidRPr="00A437AC">
        <w:rPr>
          <w:color w:val="000000"/>
          <w:sz w:val="28"/>
          <w:szCs w:val="28"/>
        </w:rPr>
        <w:t xml:space="preserve"> обе</w:t>
      </w:r>
      <w:r w:rsidR="001821D6" w:rsidRPr="00A437AC">
        <w:rPr>
          <w:bCs/>
          <w:color w:val="000000"/>
          <w:sz w:val="28"/>
          <w:szCs w:val="28"/>
        </w:rPr>
        <w:t>спечением</w:t>
      </w:r>
      <w:hyperlink r:id="rId51" w:anchor="YANDEX_4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52" w:anchor="YANDEX_3" w:history="1"/>
      <w:r w:rsidR="001821D6" w:rsidRPr="00A437AC">
        <w:rPr>
          <w:bCs/>
          <w:color w:val="000000"/>
          <w:sz w:val="28"/>
          <w:szCs w:val="28"/>
        </w:rPr>
        <w:t>сохранности</w:t>
      </w:r>
      <w:hyperlink r:id="rId53" w:anchor="YANDEX_5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54" w:anchor="YANDEX_4" w:history="1"/>
      <w:r w:rsidR="001821D6" w:rsidRPr="00A437AC">
        <w:rPr>
          <w:bCs/>
          <w:color w:val="000000"/>
          <w:sz w:val="28"/>
          <w:szCs w:val="28"/>
        </w:rPr>
        <w:t>автомобильных</w:t>
      </w:r>
      <w:hyperlink r:id="rId55" w:anchor="YANDEX_6" w:history="1"/>
      <w:hyperlink r:id="rId56" w:anchor="YANDEX_5" w:history="1"/>
      <w:r w:rsidR="001821D6" w:rsidRPr="00A437AC">
        <w:rPr>
          <w:color w:val="000000"/>
          <w:sz w:val="28"/>
          <w:szCs w:val="28"/>
        </w:rPr>
        <w:t xml:space="preserve"> </w:t>
      </w:r>
      <w:r w:rsidR="001821D6" w:rsidRPr="00A437AC">
        <w:rPr>
          <w:bCs/>
          <w:color w:val="000000"/>
          <w:sz w:val="28"/>
          <w:szCs w:val="28"/>
        </w:rPr>
        <w:t>дорог</w:t>
      </w:r>
      <w:hyperlink r:id="rId57" w:anchor="YANDEX_7" w:history="1"/>
      <w:r w:rsidR="001821D6" w:rsidRPr="00A437AC">
        <w:rPr>
          <w:bCs/>
          <w:color w:val="000000"/>
          <w:sz w:val="28"/>
          <w:szCs w:val="28"/>
        </w:rPr>
        <w:t xml:space="preserve"> местного значения</w:t>
      </w:r>
      <w:hyperlink r:id="rId58" w:anchor="YANDEX_6" w:history="1"/>
      <w:r w:rsidR="001821D6" w:rsidRPr="00A437AC">
        <w:rPr>
          <w:bCs/>
          <w:color w:val="000000"/>
          <w:sz w:val="28"/>
          <w:szCs w:val="28"/>
        </w:rPr>
        <w:t xml:space="preserve"> в границах населенных пунктов поселений</w:t>
      </w:r>
      <w:hyperlink r:id="rId59" w:anchor="YANDEX_9" w:history="1"/>
      <w:r w:rsidRPr="00A437AC">
        <w:rPr>
          <w:color w:val="000000"/>
          <w:sz w:val="28"/>
          <w:szCs w:val="28"/>
        </w:rPr>
        <w:t>;</w:t>
      </w:r>
    </w:p>
    <w:p w:rsidR="001821D6" w:rsidRPr="00A437AC" w:rsidRDefault="00506FBE" w:rsidP="001821D6">
      <w:pPr>
        <w:contextualSpacing/>
        <w:jc w:val="both"/>
        <w:rPr>
          <w:bCs/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 - систематическое проведение практических семинаров по вопросам осуществления муниципального контроля</w:t>
      </w:r>
      <w:r w:rsidR="001821D6" w:rsidRPr="00A437AC">
        <w:rPr>
          <w:bCs/>
          <w:color w:val="000000"/>
          <w:sz w:val="28"/>
          <w:szCs w:val="28"/>
        </w:rPr>
        <w:t xml:space="preserve"> за</w:t>
      </w:r>
      <w:r w:rsidR="001821D6" w:rsidRPr="00A437AC">
        <w:rPr>
          <w:color w:val="000000"/>
          <w:sz w:val="28"/>
          <w:szCs w:val="28"/>
        </w:rPr>
        <w:t xml:space="preserve"> обе</w:t>
      </w:r>
      <w:r w:rsidR="001821D6" w:rsidRPr="00A437AC">
        <w:rPr>
          <w:bCs/>
          <w:color w:val="000000"/>
          <w:sz w:val="28"/>
          <w:szCs w:val="28"/>
        </w:rPr>
        <w:t>спечением</w:t>
      </w:r>
      <w:hyperlink r:id="rId60" w:anchor="YANDEX_4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61" w:anchor="YANDEX_3" w:history="1"/>
      <w:r w:rsidR="001821D6" w:rsidRPr="00A437AC">
        <w:rPr>
          <w:bCs/>
          <w:color w:val="000000"/>
          <w:sz w:val="28"/>
          <w:szCs w:val="28"/>
        </w:rPr>
        <w:t>сохранности</w:t>
      </w:r>
      <w:hyperlink r:id="rId62" w:anchor="YANDEX_5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63" w:anchor="YANDEX_4" w:history="1"/>
      <w:r w:rsidR="001821D6" w:rsidRPr="00A437AC">
        <w:rPr>
          <w:bCs/>
          <w:color w:val="000000"/>
          <w:sz w:val="28"/>
          <w:szCs w:val="28"/>
        </w:rPr>
        <w:t>автомобильных</w:t>
      </w:r>
      <w:hyperlink r:id="rId64" w:anchor="YANDEX_6" w:history="1"/>
      <w:hyperlink r:id="rId65" w:anchor="YANDEX_5" w:history="1"/>
      <w:r w:rsidR="001821D6" w:rsidRPr="00A437AC">
        <w:rPr>
          <w:color w:val="000000"/>
          <w:sz w:val="28"/>
          <w:szCs w:val="28"/>
        </w:rPr>
        <w:t xml:space="preserve"> </w:t>
      </w:r>
      <w:r w:rsidR="001821D6" w:rsidRPr="00A437AC">
        <w:rPr>
          <w:bCs/>
          <w:color w:val="000000"/>
          <w:sz w:val="28"/>
          <w:szCs w:val="28"/>
        </w:rPr>
        <w:t>дорог</w:t>
      </w:r>
      <w:hyperlink r:id="rId66" w:anchor="YANDEX_7" w:history="1"/>
      <w:r w:rsidR="001821D6" w:rsidRPr="00A437AC">
        <w:rPr>
          <w:bCs/>
          <w:color w:val="000000"/>
          <w:sz w:val="28"/>
          <w:szCs w:val="28"/>
        </w:rPr>
        <w:t xml:space="preserve"> местного значения</w:t>
      </w:r>
      <w:hyperlink r:id="rId67" w:anchor="YANDEX_6" w:history="1"/>
      <w:r w:rsidR="001821D6" w:rsidRPr="00A437AC">
        <w:rPr>
          <w:bCs/>
          <w:color w:val="000000"/>
          <w:sz w:val="28"/>
          <w:szCs w:val="28"/>
        </w:rPr>
        <w:t xml:space="preserve"> в границах населенных пунктов поселений.</w:t>
      </w:r>
      <w:hyperlink r:id="rId68" w:anchor="YANDEX_9" w:history="1"/>
    </w:p>
    <w:p w:rsidR="00506FBE" w:rsidRPr="00A437AC" w:rsidRDefault="00506FBE" w:rsidP="00506FBE">
      <w:pPr>
        <w:jc w:val="center"/>
        <w:rPr>
          <w:b/>
          <w:color w:val="000000"/>
          <w:sz w:val="28"/>
          <w:szCs w:val="28"/>
        </w:rPr>
      </w:pPr>
    </w:p>
    <w:p w:rsidR="00506FBE" w:rsidRPr="00A437AC" w:rsidRDefault="00506FBE" w:rsidP="00506FBE">
      <w:pPr>
        <w:spacing w:before="120" w:after="12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A437AC">
        <w:rPr>
          <w:rFonts w:eastAsia="+mn-ea"/>
          <w:b/>
          <w:bCs/>
          <w:color w:val="000000"/>
          <w:kern w:val="24"/>
          <w:sz w:val="28"/>
          <w:szCs w:val="28"/>
        </w:rPr>
        <w:t>Раздел 2. Основные цели и задачи профилактической работы</w:t>
      </w:r>
    </w:p>
    <w:p w:rsidR="00506FBE" w:rsidRPr="00A437AC" w:rsidRDefault="00506FBE" w:rsidP="00506FBE">
      <w:pPr>
        <w:spacing w:before="120" w:after="12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1821D6" w:rsidRPr="00A437AC" w:rsidRDefault="00506FBE" w:rsidP="001821D6">
      <w:pPr>
        <w:contextualSpacing/>
        <w:jc w:val="both"/>
        <w:rPr>
          <w:bCs/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     Профилактика нарушений обязательных требований проводится в рамках осуществления муниципального контроля</w:t>
      </w:r>
      <w:r w:rsidR="001821D6" w:rsidRPr="00A437AC">
        <w:rPr>
          <w:bCs/>
          <w:color w:val="000000"/>
          <w:sz w:val="28"/>
          <w:szCs w:val="28"/>
        </w:rPr>
        <w:t xml:space="preserve"> за</w:t>
      </w:r>
      <w:r w:rsidR="001821D6" w:rsidRPr="00A437AC">
        <w:rPr>
          <w:color w:val="000000"/>
          <w:sz w:val="28"/>
          <w:szCs w:val="28"/>
        </w:rPr>
        <w:t xml:space="preserve"> обе</w:t>
      </w:r>
      <w:r w:rsidR="001821D6" w:rsidRPr="00A437AC">
        <w:rPr>
          <w:bCs/>
          <w:color w:val="000000"/>
          <w:sz w:val="28"/>
          <w:szCs w:val="28"/>
        </w:rPr>
        <w:t>спечением</w:t>
      </w:r>
      <w:hyperlink r:id="rId69" w:anchor="YANDEX_4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70" w:anchor="YANDEX_3" w:history="1"/>
      <w:r w:rsidR="001821D6" w:rsidRPr="00A437AC">
        <w:rPr>
          <w:bCs/>
          <w:color w:val="000000"/>
          <w:sz w:val="28"/>
          <w:szCs w:val="28"/>
        </w:rPr>
        <w:t>сохранности</w:t>
      </w:r>
      <w:hyperlink r:id="rId71" w:anchor="YANDEX_5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72" w:anchor="YANDEX_4" w:history="1"/>
      <w:r w:rsidR="001821D6" w:rsidRPr="00A437AC">
        <w:rPr>
          <w:bCs/>
          <w:color w:val="000000"/>
          <w:sz w:val="28"/>
          <w:szCs w:val="28"/>
        </w:rPr>
        <w:t>автомобильных</w:t>
      </w:r>
      <w:hyperlink r:id="rId73" w:anchor="YANDEX_6" w:history="1"/>
      <w:hyperlink r:id="rId74" w:anchor="YANDEX_5" w:history="1"/>
      <w:r w:rsidR="001821D6" w:rsidRPr="00A437AC">
        <w:rPr>
          <w:color w:val="000000"/>
          <w:sz w:val="28"/>
          <w:szCs w:val="28"/>
        </w:rPr>
        <w:t xml:space="preserve"> </w:t>
      </w:r>
      <w:r w:rsidR="001821D6" w:rsidRPr="00A437AC">
        <w:rPr>
          <w:bCs/>
          <w:color w:val="000000"/>
          <w:sz w:val="28"/>
          <w:szCs w:val="28"/>
        </w:rPr>
        <w:t>дорог</w:t>
      </w:r>
      <w:hyperlink r:id="rId75" w:anchor="YANDEX_7" w:history="1"/>
      <w:r w:rsidR="001821D6" w:rsidRPr="00A437AC">
        <w:rPr>
          <w:bCs/>
          <w:color w:val="000000"/>
          <w:sz w:val="28"/>
          <w:szCs w:val="28"/>
        </w:rPr>
        <w:t xml:space="preserve"> местного значения</w:t>
      </w:r>
      <w:hyperlink r:id="rId76" w:anchor="YANDEX_6" w:history="1"/>
      <w:r w:rsidR="001821D6" w:rsidRPr="00A437AC">
        <w:rPr>
          <w:bCs/>
          <w:color w:val="000000"/>
          <w:sz w:val="28"/>
          <w:szCs w:val="28"/>
        </w:rPr>
        <w:t xml:space="preserve"> в границах населенных пунктов поселений.</w:t>
      </w:r>
      <w:hyperlink r:id="rId77" w:anchor="YANDEX_9" w:history="1"/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     Целью программы является:</w:t>
      </w: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    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    Задачами программы являются:</w:t>
      </w: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    Укрепление системы профилактики нарушений обязательных требований путем активизации профилактической деятельности.</w:t>
      </w: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   Выявление причин, факторов и условий, способствующих нарушениям обязательных требований.</w:t>
      </w: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    Программа разработана на 2019 год и плановый период 2020-2021 гг.</w:t>
      </w:r>
    </w:p>
    <w:p w:rsidR="00506FBE" w:rsidRPr="00A437AC" w:rsidRDefault="00506FBE" w:rsidP="00506FBE">
      <w:pPr>
        <w:contextualSpacing/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    Субъектами профилактических мероприятий при осуществлении муниципального контроля</w:t>
      </w:r>
      <w:r w:rsidR="001821D6" w:rsidRPr="00A437AC">
        <w:rPr>
          <w:bCs/>
          <w:color w:val="000000"/>
          <w:sz w:val="28"/>
          <w:szCs w:val="28"/>
        </w:rPr>
        <w:t xml:space="preserve"> за</w:t>
      </w:r>
      <w:r w:rsidR="001821D6" w:rsidRPr="00A437AC">
        <w:rPr>
          <w:color w:val="000000"/>
          <w:sz w:val="28"/>
          <w:szCs w:val="28"/>
        </w:rPr>
        <w:t xml:space="preserve"> обе</w:t>
      </w:r>
      <w:r w:rsidR="001821D6" w:rsidRPr="00A437AC">
        <w:rPr>
          <w:bCs/>
          <w:color w:val="000000"/>
          <w:sz w:val="28"/>
          <w:szCs w:val="28"/>
        </w:rPr>
        <w:t>спечением</w:t>
      </w:r>
      <w:hyperlink r:id="rId78" w:anchor="YANDEX_4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79" w:anchor="YANDEX_3" w:history="1"/>
      <w:r w:rsidR="001821D6" w:rsidRPr="00A437AC">
        <w:rPr>
          <w:bCs/>
          <w:color w:val="000000"/>
          <w:sz w:val="28"/>
          <w:szCs w:val="28"/>
        </w:rPr>
        <w:t>сохранности</w:t>
      </w:r>
      <w:hyperlink r:id="rId80" w:anchor="YANDEX_5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81" w:anchor="YANDEX_4" w:history="1"/>
      <w:r w:rsidR="001821D6" w:rsidRPr="00A437AC">
        <w:rPr>
          <w:bCs/>
          <w:color w:val="000000"/>
          <w:sz w:val="28"/>
          <w:szCs w:val="28"/>
        </w:rPr>
        <w:t>автомобильных</w:t>
      </w:r>
      <w:hyperlink r:id="rId82" w:anchor="YANDEX_6" w:history="1"/>
      <w:hyperlink r:id="rId83" w:anchor="YANDEX_5" w:history="1"/>
      <w:r w:rsidR="001821D6" w:rsidRPr="00A437AC">
        <w:rPr>
          <w:color w:val="000000"/>
          <w:sz w:val="28"/>
          <w:szCs w:val="28"/>
        </w:rPr>
        <w:t xml:space="preserve"> </w:t>
      </w:r>
      <w:r w:rsidR="001821D6" w:rsidRPr="00A437AC">
        <w:rPr>
          <w:bCs/>
          <w:color w:val="000000"/>
          <w:sz w:val="28"/>
          <w:szCs w:val="28"/>
        </w:rPr>
        <w:t>дорог</w:t>
      </w:r>
      <w:hyperlink r:id="rId84" w:anchor="YANDEX_7" w:history="1"/>
      <w:r w:rsidR="001821D6" w:rsidRPr="00A437AC">
        <w:rPr>
          <w:bCs/>
          <w:color w:val="000000"/>
          <w:sz w:val="28"/>
          <w:szCs w:val="28"/>
        </w:rPr>
        <w:t xml:space="preserve"> местного значения</w:t>
      </w:r>
      <w:hyperlink r:id="rId85" w:anchor="YANDEX_6" w:history="1"/>
      <w:r w:rsidR="001821D6" w:rsidRPr="00A437AC">
        <w:rPr>
          <w:bCs/>
          <w:color w:val="000000"/>
          <w:sz w:val="28"/>
          <w:szCs w:val="28"/>
        </w:rPr>
        <w:t xml:space="preserve"> в границах населенных пунктов поселений</w:t>
      </w:r>
      <w:hyperlink r:id="rId86" w:anchor="YANDEX_9" w:history="1"/>
      <w:r w:rsidRPr="00A437AC">
        <w:rPr>
          <w:color w:val="000000"/>
          <w:sz w:val="28"/>
          <w:szCs w:val="28"/>
        </w:rPr>
        <w:t xml:space="preserve"> являются юридические лица, индивидуальные предприниматели, граждане.</w:t>
      </w: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    В рамках профилактики предупреждения нарушений, установленных законодательством всех уровней, администрацией </w:t>
      </w:r>
      <w:r w:rsidR="00326B79" w:rsidRPr="00A437AC">
        <w:rPr>
          <w:color w:val="000000"/>
          <w:sz w:val="28"/>
          <w:szCs w:val="28"/>
        </w:rPr>
        <w:t xml:space="preserve">Алтайского сельсовета </w:t>
      </w:r>
      <w:r w:rsidRPr="00A437AC">
        <w:rPr>
          <w:color w:val="000000"/>
          <w:sz w:val="28"/>
          <w:szCs w:val="28"/>
        </w:rPr>
        <w:t xml:space="preserve">осуществляется прием представителей юридических лиц, индивидуальных </w:t>
      </w:r>
      <w:r w:rsidRPr="00A437AC">
        <w:rPr>
          <w:color w:val="000000"/>
          <w:sz w:val="28"/>
          <w:szCs w:val="28"/>
        </w:rPr>
        <w:lastRenderedPageBreak/>
        <w:t>предпринимателей и граждан, а также проводятся консультации и даются пояснения по вопросам соблюдения законодательства.</w:t>
      </w: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</w:p>
    <w:p w:rsidR="00506FBE" w:rsidRPr="00A437AC" w:rsidRDefault="00506FBE" w:rsidP="00506FBE">
      <w:pPr>
        <w:ind w:firstLine="66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6FBE" w:rsidRPr="00A437AC" w:rsidRDefault="00506FBE" w:rsidP="00506FBE">
      <w:pPr>
        <w:spacing w:after="12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A437AC">
        <w:rPr>
          <w:rFonts w:eastAsia="+mn-ea"/>
          <w:b/>
          <w:bCs/>
          <w:color w:val="000000"/>
          <w:kern w:val="24"/>
          <w:sz w:val="28"/>
          <w:szCs w:val="28"/>
        </w:rPr>
        <w:t>Раздел 3. Мероприятия программы</w:t>
      </w:r>
    </w:p>
    <w:p w:rsidR="00506FBE" w:rsidRPr="00A437AC" w:rsidRDefault="00506FBE" w:rsidP="00506FBE">
      <w:pPr>
        <w:spacing w:after="12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506FBE" w:rsidRPr="00A437AC" w:rsidRDefault="00506FBE" w:rsidP="00506FBE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A437AC">
        <w:rPr>
          <w:rFonts w:eastAsia="Calibri"/>
          <w:color w:val="000000"/>
          <w:sz w:val="28"/>
          <w:szCs w:val="28"/>
          <w:lang w:eastAsia="en-US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506FBE" w:rsidRPr="00A437AC" w:rsidRDefault="00506FBE" w:rsidP="00506FBE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A437AC">
        <w:rPr>
          <w:rFonts w:eastAsia="Calibri"/>
          <w:color w:val="000000"/>
          <w:sz w:val="28"/>
          <w:szCs w:val="28"/>
          <w:lang w:eastAsia="en-US"/>
        </w:rPr>
        <w:t xml:space="preserve">Перечень мероприятий Программы, сроки их реализации и ответственные исполнители приведены в План-графике профилактических мероприятий на 2019 год, а также проект Плана-графика на последующие два года реализации программы (Приложение 1). </w:t>
      </w:r>
    </w:p>
    <w:p w:rsidR="00506FBE" w:rsidRPr="00A437AC" w:rsidRDefault="00506FBE" w:rsidP="001821D6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37AC">
        <w:rPr>
          <w:rFonts w:eastAsia="Calibri"/>
          <w:color w:val="000000"/>
          <w:sz w:val="28"/>
          <w:szCs w:val="28"/>
          <w:lang w:eastAsia="en-US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контроля</w:t>
      </w:r>
      <w:r w:rsidR="001821D6" w:rsidRPr="00A437AC">
        <w:rPr>
          <w:bCs/>
          <w:color w:val="000000"/>
          <w:sz w:val="28"/>
          <w:szCs w:val="28"/>
        </w:rPr>
        <w:t xml:space="preserve"> за</w:t>
      </w:r>
      <w:r w:rsidR="001821D6" w:rsidRPr="00A437AC">
        <w:rPr>
          <w:color w:val="000000"/>
          <w:sz w:val="28"/>
          <w:szCs w:val="28"/>
        </w:rPr>
        <w:t xml:space="preserve"> обе</w:t>
      </w:r>
      <w:r w:rsidR="001821D6" w:rsidRPr="00A437AC">
        <w:rPr>
          <w:bCs/>
          <w:color w:val="000000"/>
          <w:sz w:val="28"/>
          <w:szCs w:val="28"/>
        </w:rPr>
        <w:t>спечением</w:t>
      </w:r>
      <w:hyperlink r:id="rId87" w:anchor="YANDEX_4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88" w:anchor="YANDEX_3" w:history="1"/>
      <w:r w:rsidR="001821D6" w:rsidRPr="00A437AC">
        <w:rPr>
          <w:bCs/>
          <w:color w:val="000000"/>
          <w:sz w:val="28"/>
          <w:szCs w:val="28"/>
        </w:rPr>
        <w:t>сохранности</w:t>
      </w:r>
      <w:hyperlink r:id="rId89" w:anchor="YANDEX_5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90" w:anchor="YANDEX_4" w:history="1"/>
      <w:r w:rsidR="001821D6" w:rsidRPr="00A437AC">
        <w:rPr>
          <w:bCs/>
          <w:color w:val="000000"/>
          <w:sz w:val="28"/>
          <w:szCs w:val="28"/>
        </w:rPr>
        <w:t>автомобильных</w:t>
      </w:r>
      <w:hyperlink r:id="rId91" w:anchor="YANDEX_6" w:history="1"/>
      <w:hyperlink r:id="rId92" w:anchor="YANDEX_5" w:history="1"/>
      <w:r w:rsidR="001821D6" w:rsidRPr="00A437AC">
        <w:rPr>
          <w:color w:val="000000"/>
          <w:sz w:val="28"/>
          <w:szCs w:val="28"/>
        </w:rPr>
        <w:t xml:space="preserve"> </w:t>
      </w:r>
      <w:r w:rsidR="001821D6" w:rsidRPr="00A437AC">
        <w:rPr>
          <w:bCs/>
          <w:color w:val="000000"/>
          <w:sz w:val="28"/>
          <w:szCs w:val="28"/>
        </w:rPr>
        <w:t>дорог</w:t>
      </w:r>
      <w:hyperlink r:id="rId93" w:anchor="YANDEX_7" w:history="1"/>
      <w:r w:rsidR="001821D6" w:rsidRPr="00A437AC">
        <w:rPr>
          <w:bCs/>
          <w:color w:val="000000"/>
          <w:sz w:val="28"/>
          <w:szCs w:val="28"/>
        </w:rPr>
        <w:t xml:space="preserve"> местного значения</w:t>
      </w:r>
      <w:hyperlink r:id="rId94" w:anchor="YANDEX_6" w:history="1"/>
      <w:r w:rsidR="001821D6" w:rsidRPr="00A437AC">
        <w:rPr>
          <w:bCs/>
          <w:color w:val="000000"/>
          <w:sz w:val="28"/>
          <w:szCs w:val="28"/>
        </w:rPr>
        <w:t xml:space="preserve"> в границах населенных пунктов поселений</w:t>
      </w:r>
      <w:hyperlink r:id="rId95" w:anchor="YANDEX_9" w:history="1"/>
      <w:r w:rsidRPr="00A437AC">
        <w:rPr>
          <w:rFonts w:eastAsia="Calibri"/>
          <w:color w:val="000000"/>
          <w:sz w:val="28"/>
          <w:szCs w:val="28"/>
          <w:lang w:eastAsia="en-US"/>
        </w:rPr>
        <w:t xml:space="preserve">, проведенных должностными лицами администрации </w:t>
      </w:r>
      <w:r w:rsidR="00326B79" w:rsidRPr="00A437AC">
        <w:rPr>
          <w:rFonts w:eastAsia="Calibri"/>
          <w:color w:val="000000"/>
          <w:sz w:val="28"/>
          <w:szCs w:val="28"/>
          <w:lang w:eastAsia="en-US"/>
        </w:rPr>
        <w:t xml:space="preserve">Алтайского сельсовета </w:t>
      </w:r>
      <w:r w:rsidRPr="00A437AC">
        <w:rPr>
          <w:rFonts w:eastAsia="Calibri"/>
          <w:color w:val="000000"/>
          <w:sz w:val="28"/>
          <w:szCs w:val="28"/>
          <w:lang w:eastAsia="en-US"/>
        </w:rPr>
        <w:t>в 2019 году.</w:t>
      </w:r>
    </w:p>
    <w:p w:rsidR="00506FBE" w:rsidRPr="00A437AC" w:rsidRDefault="00506FBE" w:rsidP="00506FBE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color w:val="000000"/>
          <w:sz w:val="28"/>
          <w:szCs w:val="28"/>
        </w:rPr>
      </w:pPr>
      <w:r w:rsidRPr="00A437AC">
        <w:rPr>
          <w:rFonts w:eastAsia="Calibri"/>
          <w:b/>
          <w:color w:val="000000"/>
          <w:sz w:val="28"/>
          <w:szCs w:val="28"/>
        </w:rPr>
        <w:t>Раздел 4. Ресурсное обеспечение Программы</w:t>
      </w:r>
    </w:p>
    <w:p w:rsidR="00506FBE" w:rsidRPr="00A437AC" w:rsidRDefault="00506FBE" w:rsidP="00506FBE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color w:val="000000"/>
          <w:sz w:val="28"/>
          <w:szCs w:val="28"/>
        </w:rPr>
      </w:pP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     Ресурсное обеспечение Программы включает в себя кадровое и информационно-аналитическое обеспечение ее реализации.</w:t>
      </w:r>
      <w:r w:rsidRPr="00A437AC">
        <w:rPr>
          <w:color w:val="000000"/>
          <w:sz w:val="28"/>
          <w:szCs w:val="28"/>
        </w:rPr>
        <w:br/>
        <w:t xml:space="preserve">     Для реализации профилактических мероприятий привлекаются специалисты администрации </w:t>
      </w:r>
      <w:r w:rsidR="00326B79" w:rsidRPr="00A437AC">
        <w:rPr>
          <w:color w:val="000000"/>
          <w:sz w:val="28"/>
          <w:szCs w:val="28"/>
        </w:rPr>
        <w:t>Алтайского сельсовета</w:t>
      </w:r>
      <w:r w:rsidRPr="00A437AC">
        <w:rPr>
          <w:color w:val="000000"/>
          <w:sz w:val="28"/>
          <w:szCs w:val="28"/>
        </w:rPr>
        <w:t>.</w:t>
      </w:r>
    </w:p>
    <w:p w:rsidR="00506FBE" w:rsidRPr="00A437AC" w:rsidRDefault="00506FBE" w:rsidP="00506FBE">
      <w:pPr>
        <w:jc w:val="both"/>
        <w:rPr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    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326B79" w:rsidRPr="00A437AC">
        <w:rPr>
          <w:color w:val="000000"/>
          <w:sz w:val="28"/>
          <w:szCs w:val="28"/>
        </w:rPr>
        <w:t>Табунского района</w:t>
      </w:r>
      <w:r w:rsidRPr="00A437AC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506FBE" w:rsidRPr="00A437AC" w:rsidRDefault="00506FBE" w:rsidP="00326B79">
      <w:pPr>
        <w:jc w:val="both"/>
        <w:rPr>
          <w:rFonts w:eastAsia="Calibri"/>
          <w:b/>
          <w:color w:val="000000"/>
          <w:sz w:val="28"/>
          <w:szCs w:val="28"/>
        </w:rPr>
      </w:pPr>
      <w:r w:rsidRPr="00A437AC">
        <w:rPr>
          <w:color w:val="000000"/>
          <w:sz w:val="28"/>
          <w:szCs w:val="28"/>
        </w:rPr>
        <w:t xml:space="preserve">     </w:t>
      </w:r>
    </w:p>
    <w:p w:rsidR="00506FBE" w:rsidRPr="00A437AC" w:rsidRDefault="00506FBE" w:rsidP="00506FBE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color w:val="000000"/>
          <w:sz w:val="28"/>
          <w:szCs w:val="28"/>
        </w:rPr>
      </w:pPr>
      <w:r w:rsidRPr="00A437AC">
        <w:rPr>
          <w:rFonts w:eastAsia="Calibri"/>
          <w:b/>
          <w:color w:val="000000"/>
          <w:sz w:val="28"/>
          <w:szCs w:val="28"/>
        </w:rPr>
        <w:t>Раздел 5. Оценка эффективности Программы</w:t>
      </w:r>
    </w:p>
    <w:p w:rsidR="00506FBE" w:rsidRPr="00A437AC" w:rsidRDefault="00506FBE" w:rsidP="00506FB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437AC">
        <w:rPr>
          <w:rFonts w:eastAsia="Calibri" w:cs="Arial"/>
          <w:color w:val="000000"/>
          <w:sz w:val="28"/>
          <w:szCs w:val="28"/>
        </w:rPr>
        <w:t>Методика оценки эффективности и результативности</w:t>
      </w:r>
      <w:r w:rsidRPr="00A437AC">
        <w:rPr>
          <w:rFonts w:eastAsia="Calibri"/>
          <w:color w:val="000000"/>
          <w:sz w:val="28"/>
          <w:szCs w:val="28"/>
        </w:rPr>
        <w:t xml:space="preserve"> профилактических мероприятий </w:t>
      </w:r>
      <w:r w:rsidRPr="00A437AC">
        <w:rPr>
          <w:rFonts w:eastAsia="Calibri" w:cs="Arial"/>
          <w:color w:val="000000"/>
          <w:sz w:val="28"/>
          <w:szCs w:val="28"/>
        </w:rPr>
        <w:t xml:space="preserve"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 и </w:t>
      </w:r>
      <w:r w:rsidRPr="00A437AC">
        <w:rPr>
          <w:rFonts w:eastAsia="Calibri"/>
          <w:color w:val="000000"/>
          <w:sz w:val="28"/>
          <w:szCs w:val="28"/>
        </w:rPr>
        <w:t>представлена в Приложении 2 к настоящей Программе.</w:t>
      </w:r>
    </w:p>
    <w:p w:rsidR="00506FBE" w:rsidRDefault="00506FBE" w:rsidP="00506FBE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</w:p>
    <w:p w:rsidR="00672AF2" w:rsidRPr="00A437AC" w:rsidRDefault="00672AF2" w:rsidP="00506FBE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  <w:sectPr w:rsidR="00672AF2" w:rsidRPr="00A437AC" w:rsidSect="00672AF2">
          <w:pgSz w:w="11906" w:h="16840"/>
          <w:pgMar w:top="851" w:right="1134" w:bottom="1134" w:left="1701" w:header="709" w:footer="709" w:gutter="0"/>
          <w:cols w:space="709"/>
          <w:docGrid w:linePitch="360"/>
        </w:sectPr>
      </w:pPr>
    </w:p>
    <w:p w:rsidR="00506FBE" w:rsidRPr="00A437AC" w:rsidRDefault="00506FBE" w:rsidP="00506FB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437AC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1</w:t>
      </w:r>
    </w:p>
    <w:p w:rsidR="00506FBE" w:rsidRPr="00A437AC" w:rsidRDefault="00506FBE" w:rsidP="00506FB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437AC">
        <w:rPr>
          <w:rFonts w:eastAsia="Calibri"/>
          <w:color w:val="000000"/>
          <w:sz w:val="28"/>
          <w:szCs w:val="28"/>
          <w:lang w:eastAsia="en-US"/>
        </w:rPr>
        <w:t xml:space="preserve">к Программе профилактики нарушений </w:t>
      </w:r>
    </w:p>
    <w:p w:rsidR="00506FBE" w:rsidRPr="00A437AC" w:rsidRDefault="00506FBE" w:rsidP="00506FB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437AC">
        <w:rPr>
          <w:rFonts w:eastAsia="Calibri"/>
          <w:color w:val="000000"/>
          <w:sz w:val="28"/>
          <w:szCs w:val="28"/>
          <w:lang w:eastAsia="en-US"/>
        </w:rPr>
        <w:t xml:space="preserve">обязательных требований законодательства </w:t>
      </w:r>
    </w:p>
    <w:p w:rsidR="00506FBE" w:rsidRPr="00A437AC" w:rsidRDefault="00506FBE" w:rsidP="00506FB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437AC">
        <w:rPr>
          <w:rFonts w:eastAsia="Calibri"/>
          <w:color w:val="000000"/>
          <w:sz w:val="28"/>
          <w:szCs w:val="28"/>
          <w:lang w:eastAsia="en-US"/>
        </w:rPr>
        <w:t>на 2019 год и плановый период 2020-2021 гг.</w:t>
      </w:r>
    </w:p>
    <w:p w:rsidR="00506FBE" w:rsidRPr="00A437AC" w:rsidRDefault="00506FBE" w:rsidP="00506FBE">
      <w:pPr>
        <w:autoSpaceDE w:val="0"/>
        <w:autoSpaceDN w:val="0"/>
        <w:adjustRightInd w:val="0"/>
        <w:ind w:firstLine="720"/>
        <w:jc w:val="right"/>
        <w:outlineLvl w:val="0"/>
        <w:rPr>
          <w:rFonts w:eastAsia="Calibri"/>
          <w:color w:val="000000"/>
          <w:sz w:val="22"/>
          <w:szCs w:val="22"/>
        </w:rPr>
      </w:pPr>
    </w:p>
    <w:p w:rsidR="00506FBE" w:rsidRPr="00A437AC" w:rsidRDefault="00506FBE" w:rsidP="00506FBE">
      <w:pPr>
        <w:suppressAutoHyphens/>
        <w:autoSpaceDN w:val="0"/>
        <w:jc w:val="center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  <w:r w:rsidRPr="00A437AC">
        <w:rPr>
          <w:rFonts w:eastAsia="Calibri"/>
          <w:b/>
          <w:color w:val="000000"/>
          <w:sz w:val="28"/>
          <w:szCs w:val="28"/>
          <w:lang w:eastAsia="en-US"/>
        </w:rPr>
        <w:t>План-график</w:t>
      </w:r>
    </w:p>
    <w:p w:rsidR="00506FBE" w:rsidRPr="00A437AC" w:rsidRDefault="00506FBE" w:rsidP="00506FBE">
      <w:pPr>
        <w:suppressAutoHyphens/>
        <w:autoSpaceDN w:val="0"/>
        <w:jc w:val="center"/>
        <w:textAlignment w:val="baseline"/>
        <w:rPr>
          <w:rFonts w:eastAsia="Calibri"/>
          <w:b/>
          <w:color w:val="000000"/>
          <w:sz w:val="28"/>
          <w:szCs w:val="24"/>
          <w:lang w:eastAsia="en-US"/>
        </w:rPr>
      </w:pPr>
      <w:r w:rsidRPr="00A437AC">
        <w:rPr>
          <w:rFonts w:eastAsia="Calibri"/>
          <w:b/>
          <w:color w:val="000000"/>
          <w:sz w:val="28"/>
          <w:szCs w:val="28"/>
          <w:lang w:eastAsia="en-US"/>
        </w:rPr>
        <w:t>профилактических мероприятий на 2019 год</w:t>
      </w:r>
    </w:p>
    <w:p w:rsidR="00506FBE" w:rsidRPr="00A437AC" w:rsidRDefault="00506FBE" w:rsidP="00506FBE">
      <w:pPr>
        <w:suppressAutoHyphens/>
        <w:autoSpaceDN w:val="0"/>
        <w:jc w:val="center"/>
        <w:textAlignment w:val="baseline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4059"/>
        <w:gridCol w:w="2661"/>
        <w:gridCol w:w="2240"/>
        <w:gridCol w:w="2240"/>
        <w:gridCol w:w="2802"/>
      </w:tblGrid>
      <w:tr w:rsidR="00506FBE" w:rsidRPr="00A437AC" w:rsidTr="00672AF2">
        <w:trPr>
          <w:trHeight w:val="675"/>
        </w:trPr>
        <w:tc>
          <w:tcPr>
            <w:tcW w:w="1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BE" w:rsidRPr="00A437AC" w:rsidRDefault="00506FBE" w:rsidP="00506FBE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437AC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BE" w:rsidRPr="00A437AC" w:rsidRDefault="00506FBE" w:rsidP="00506FBE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437AC">
              <w:rPr>
                <w:b/>
                <w:color w:val="000000"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9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BE" w:rsidRPr="00A437AC" w:rsidRDefault="00506FBE" w:rsidP="00506FBE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437AC">
              <w:rPr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70" w:type="pct"/>
            <w:vAlign w:val="center"/>
          </w:tcPr>
          <w:p w:rsidR="00506FBE" w:rsidRPr="00A437AC" w:rsidRDefault="00506FBE" w:rsidP="00506FBE">
            <w:pPr>
              <w:suppressAutoHyphens/>
              <w:autoSpaceDN w:val="0"/>
              <w:ind w:right="-17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437AC">
              <w:rPr>
                <w:b/>
                <w:color w:val="000000"/>
                <w:sz w:val="24"/>
                <w:szCs w:val="24"/>
              </w:rPr>
              <w:t>Периодичность проведения, сроки исполнения</w:t>
            </w:r>
          </w:p>
        </w:tc>
        <w:tc>
          <w:tcPr>
            <w:tcW w:w="770" w:type="pct"/>
          </w:tcPr>
          <w:p w:rsidR="00506FBE" w:rsidRPr="00A437AC" w:rsidRDefault="00506FBE" w:rsidP="00506FBE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437A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Адресаты мероприятия</w:t>
            </w:r>
          </w:p>
        </w:tc>
        <w:tc>
          <w:tcPr>
            <w:tcW w:w="963" w:type="pct"/>
          </w:tcPr>
          <w:p w:rsidR="00506FBE" w:rsidRPr="00A437AC" w:rsidRDefault="00506FBE" w:rsidP="00506FBE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437AC">
              <w:rPr>
                <w:b/>
                <w:color w:val="000000"/>
                <w:sz w:val="24"/>
                <w:szCs w:val="24"/>
              </w:rPr>
              <w:t>Ожидаемые результаты проведения мероприятий</w:t>
            </w:r>
          </w:p>
        </w:tc>
      </w:tr>
      <w:tr w:rsidR="00506FBE" w:rsidRPr="00A437AC" w:rsidTr="00672AF2">
        <w:tc>
          <w:tcPr>
            <w:tcW w:w="18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numPr>
                <w:ilvl w:val="0"/>
                <w:numId w:val="7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672AF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 xml:space="preserve">Актуализация размещенных на официальном сайте администрации </w:t>
            </w:r>
            <w:r w:rsidR="00326B79" w:rsidRPr="00A437AC">
              <w:rPr>
                <w:color w:val="000000"/>
                <w:sz w:val="24"/>
                <w:szCs w:val="24"/>
              </w:rPr>
              <w:t>Табунского района</w:t>
            </w:r>
            <w:r w:rsidRPr="00A437AC">
              <w:rPr>
                <w:color w:val="000000"/>
                <w:sz w:val="24"/>
                <w:szCs w:val="24"/>
              </w:rPr>
              <w:t xml:space="preserve"> актов (далее – НПА), содержащих обязательные требования,</w:t>
            </w: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437AC">
              <w:rPr>
                <w:color w:val="000000"/>
                <w:sz w:val="24"/>
                <w:szCs w:val="24"/>
              </w:rPr>
              <w:t>оценка соблюдения которых является предметом муниципального контроля</w:t>
            </w:r>
            <w:r w:rsidR="001821D6" w:rsidRPr="00A437A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за</w:t>
            </w:r>
            <w:r w:rsidR="001821D6" w:rsidRPr="00A437AC">
              <w:rPr>
                <w:color w:val="000000"/>
                <w:sz w:val="24"/>
                <w:szCs w:val="24"/>
              </w:rPr>
              <w:t xml:space="preserve"> обе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спечением</w:t>
            </w:r>
            <w:hyperlink r:id="rId96" w:anchor="YANDEX_4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97" w:anchor="YANDEX_3" w:history="1"/>
            <w:r w:rsidR="001821D6" w:rsidRPr="00A437AC">
              <w:rPr>
                <w:bCs/>
                <w:color w:val="000000"/>
                <w:sz w:val="24"/>
                <w:szCs w:val="24"/>
              </w:rPr>
              <w:t>сохранности</w:t>
            </w:r>
            <w:hyperlink r:id="rId98" w:anchor="YANDEX_5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99" w:anchor="YANDEX_4" w:history="1"/>
            <w:r w:rsidR="001821D6" w:rsidRPr="00A437AC">
              <w:rPr>
                <w:bCs/>
                <w:color w:val="000000"/>
                <w:sz w:val="24"/>
                <w:szCs w:val="24"/>
              </w:rPr>
              <w:t>автомобильных</w:t>
            </w:r>
            <w:hyperlink r:id="rId100" w:anchor="YANDEX_6" w:history="1"/>
            <w:hyperlink r:id="rId101" w:anchor="YANDEX_5" w:history="1"/>
            <w:r w:rsidR="001821D6" w:rsidRPr="00A437AC">
              <w:rPr>
                <w:color w:val="000000"/>
                <w:sz w:val="24"/>
                <w:szCs w:val="24"/>
              </w:rPr>
              <w:t xml:space="preserve"> 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дорог</w:t>
            </w:r>
            <w:hyperlink r:id="rId102" w:anchor="YANDEX_7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местного значения</w:t>
            </w:r>
            <w:hyperlink r:id="rId103" w:anchor="YANDEX_6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в границах населенных пунктов поселений.</w:t>
            </w:r>
            <w:hyperlink r:id="rId104" w:anchor="YANDEX_9" w:history="1"/>
          </w:p>
        </w:tc>
        <w:tc>
          <w:tcPr>
            <w:tcW w:w="91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326B79" w:rsidP="00506FBE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Глава сельсовета, секретарь администрации сельсовета</w:t>
            </w:r>
          </w:p>
        </w:tc>
        <w:tc>
          <w:tcPr>
            <w:tcW w:w="770" w:type="pct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770" w:type="pct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963" w:type="pct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506FBE" w:rsidRPr="00A437AC" w:rsidTr="00672AF2">
        <w:tc>
          <w:tcPr>
            <w:tcW w:w="18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numPr>
                <w:ilvl w:val="0"/>
                <w:numId w:val="7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1821D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      </w:r>
            <w:r w:rsidR="001821D6" w:rsidRPr="00A437A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за</w:t>
            </w:r>
            <w:r w:rsidR="001821D6" w:rsidRPr="00A437AC">
              <w:rPr>
                <w:color w:val="000000"/>
                <w:sz w:val="24"/>
                <w:szCs w:val="24"/>
              </w:rPr>
              <w:t xml:space="preserve"> обе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спечением</w:t>
            </w:r>
            <w:hyperlink r:id="rId105" w:anchor="YANDEX_4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06" w:anchor="YANDEX_3" w:history="1"/>
            <w:r w:rsidR="001821D6" w:rsidRPr="00A437AC">
              <w:rPr>
                <w:bCs/>
                <w:color w:val="000000"/>
                <w:sz w:val="24"/>
                <w:szCs w:val="24"/>
              </w:rPr>
              <w:t>сохранности</w:t>
            </w:r>
            <w:hyperlink r:id="rId107" w:anchor="YANDEX_5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08" w:anchor="YANDEX_4" w:history="1"/>
            <w:r w:rsidR="001821D6" w:rsidRPr="00A437AC">
              <w:rPr>
                <w:bCs/>
                <w:color w:val="000000"/>
                <w:sz w:val="24"/>
                <w:szCs w:val="24"/>
              </w:rPr>
              <w:t>автомобильных</w:t>
            </w:r>
            <w:hyperlink r:id="rId109" w:anchor="YANDEX_6" w:history="1"/>
            <w:hyperlink r:id="rId110" w:anchor="YANDEX_5" w:history="1"/>
            <w:r w:rsidR="001821D6" w:rsidRPr="00A437AC">
              <w:rPr>
                <w:color w:val="000000"/>
                <w:sz w:val="24"/>
                <w:szCs w:val="24"/>
              </w:rPr>
              <w:t xml:space="preserve"> 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дорог</w:t>
            </w:r>
            <w:hyperlink r:id="rId111" w:anchor="YANDEX_7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местного значения</w:t>
            </w:r>
            <w:hyperlink r:id="rId112" w:anchor="YANDEX_6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в границах населенных 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lastRenderedPageBreak/>
              <w:t>пунктов поселений</w:t>
            </w:r>
            <w:hyperlink r:id="rId113" w:anchor="YANDEX_9" w:history="1"/>
            <w:r w:rsidRPr="00A437AC">
              <w:rPr>
                <w:color w:val="000000"/>
                <w:sz w:val="24"/>
                <w:szCs w:val="24"/>
              </w:rPr>
              <w:t>, в том числе посредством размещения</w:t>
            </w: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437AC">
              <w:rPr>
                <w:color w:val="000000"/>
                <w:sz w:val="24"/>
                <w:szCs w:val="24"/>
              </w:rPr>
              <w:t>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91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326B79" w:rsidP="00506FBE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Глава сельсовета, секретарь администрации сельсовета</w:t>
            </w:r>
          </w:p>
        </w:tc>
        <w:tc>
          <w:tcPr>
            <w:tcW w:w="770" w:type="pct"/>
          </w:tcPr>
          <w:p w:rsidR="00506FBE" w:rsidRPr="00A437AC" w:rsidRDefault="00B234D7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70" w:type="pct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963" w:type="pct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506FBE" w:rsidRPr="00A437AC" w:rsidTr="00672AF2">
        <w:tc>
          <w:tcPr>
            <w:tcW w:w="18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numPr>
                <w:ilvl w:val="0"/>
                <w:numId w:val="7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326B79" w:rsidP="00672AF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Обнародование на информационных стендах администрации</w:t>
            </w:r>
            <w:r w:rsidR="00251E34" w:rsidRPr="00A437AC">
              <w:rPr>
                <w:color w:val="000000"/>
                <w:sz w:val="24"/>
                <w:szCs w:val="24"/>
              </w:rPr>
              <w:t xml:space="preserve"> сельсовета и селах сельсовета</w:t>
            </w:r>
            <w:r w:rsidR="00506FBE" w:rsidRPr="00A437AC">
              <w:rPr>
                <w:color w:val="000000"/>
                <w:sz w:val="24"/>
                <w:szCs w:val="24"/>
              </w:rPr>
              <w:t xml:space="preserve"> информации  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      </w:r>
            <w:r w:rsidR="001821D6" w:rsidRPr="00A437A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за</w:t>
            </w:r>
            <w:r w:rsidR="001821D6" w:rsidRPr="00A437AC">
              <w:rPr>
                <w:color w:val="000000"/>
                <w:sz w:val="24"/>
                <w:szCs w:val="24"/>
              </w:rPr>
              <w:t xml:space="preserve"> обе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спечением</w:t>
            </w:r>
            <w:hyperlink r:id="rId114" w:anchor="YANDEX_4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15" w:anchor="YANDEX_3" w:history="1"/>
            <w:r w:rsidR="001821D6" w:rsidRPr="00A437AC">
              <w:rPr>
                <w:bCs/>
                <w:color w:val="000000"/>
                <w:sz w:val="24"/>
                <w:szCs w:val="24"/>
              </w:rPr>
              <w:t>сохранности</w:t>
            </w:r>
            <w:hyperlink r:id="rId116" w:anchor="YANDEX_5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17" w:anchor="YANDEX_4" w:history="1"/>
            <w:r w:rsidR="001821D6" w:rsidRPr="00A437AC">
              <w:rPr>
                <w:bCs/>
                <w:color w:val="000000"/>
                <w:sz w:val="24"/>
                <w:szCs w:val="24"/>
              </w:rPr>
              <w:t>автомобильных</w:t>
            </w:r>
            <w:hyperlink r:id="rId118" w:anchor="YANDEX_6" w:history="1"/>
            <w:hyperlink r:id="rId119" w:anchor="YANDEX_5" w:history="1"/>
            <w:r w:rsidR="001821D6" w:rsidRPr="00A437AC">
              <w:rPr>
                <w:color w:val="000000"/>
                <w:sz w:val="24"/>
                <w:szCs w:val="24"/>
              </w:rPr>
              <w:t xml:space="preserve"> 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дорог</w:t>
            </w:r>
            <w:hyperlink r:id="rId120" w:anchor="YANDEX_7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местного значения</w:t>
            </w:r>
            <w:hyperlink r:id="rId121" w:anchor="YANDEX_6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в границах населенных пунктов поселений.</w:t>
            </w:r>
            <w:hyperlink r:id="rId122" w:anchor="YANDEX_9" w:history="1"/>
          </w:p>
        </w:tc>
        <w:tc>
          <w:tcPr>
            <w:tcW w:w="91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251E34" w:rsidP="00506FBE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Глава сельсовета, секретарь администрации сельсовета</w:t>
            </w:r>
          </w:p>
        </w:tc>
        <w:tc>
          <w:tcPr>
            <w:tcW w:w="770" w:type="pct"/>
          </w:tcPr>
          <w:p w:rsidR="00506FBE" w:rsidRPr="00A437AC" w:rsidRDefault="00B234D7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70" w:type="pct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963" w:type="pct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506FBE" w:rsidRPr="00A437AC" w:rsidTr="00672AF2">
        <w:tc>
          <w:tcPr>
            <w:tcW w:w="18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numPr>
                <w:ilvl w:val="0"/>
                <w:numId w:val="7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1821D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Обобщение практики осуществления администрацией муниципального контроля</w:t>
            </w:r>
            <w:r w:rsidR="001821D6" w:rsidRPr="00A437A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за</w:t>
            </w:r>
            <w:r w:rsidR="001821D6" w:rsidRPr="00A437AC">
              <w:rPr>
                <w:color w:val="000000"/>
                <w:sz w:val="24"/>
                <w:szCs w:val="24"/>
              </w:rPr>
              <w:t xml:space="preserve"> обе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спечением</w:t>
            </w:r>
            <w:hyperlink r:id="rId123" w:anchor="YANDEX_4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24" w:anchor="YANDEX_3" w:history="1"/>
            <w:r w:rsidR="001821D6" w:rsidRPr="00A437AC">
              <w:rPr>
                <w:bCs/>
                <w:color w:val="000000"/>
                <w:sz w:val="24"/>
                <w:szCs w:val="24"/>
              </w:rPr>
              <w:t>сохранности</w:t>
            </w:r>
            <w:hyperlink r:id="rId125" w:anchor="YANDEX_5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26" w:anchor="YANDEX_4" w:history="1"/>
            <w:r w:rsidR="001821D6" w:rsidRPr="00A437AC">
              <w:rPr>
                <w:bCs/>
                <w:color w:val="000000"/>
                <w:sz w:val="24"/>
                <w:szCs w:val="24"/>
              </w:rPr>
              <w:t>автомобильных</w:t>
            </w:r>
            <w:hyperlink r:id="rId127" w:anchor="YANDEX_6" w:history="1"/>
            <w:hyperlink r:id="rId128" w:anchor="YANDEX_5" w:history="1"/>
            <w:r w:rsidR="001821D6" w:rsidRPr="00A437AC">
              <w:rPr>
                <w:color w:val="000000"/>
                <w:sz w:val="24"/>
                <w:szCs w:val="24"/>
              </w:rPr>
              <w:t xml:space="preserve"> 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дорог</w:t>
            </w:r>
            <w:hyperlink r:id="rId129" w:anchor="YANDEX_7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местного значения</w:t>
            </w:r>
            <w:hyperlink r:id="rId130" w:anchor="YANDEX_6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в границах населенных пунктов поселений</w:t>
            </w:r>
            <w:hyperlink r:id="rId131" w:anchor="YANDEX_9" w:history="1"/>
            <w:r w:rsidRPr="00A437AC">
              <w:rPr>
                <w:color w:val="000000"/>
                <w:sz w:val="24"/>
                <w:szCs w:val="24"/>
              </w:rPr>
              <w:t xml:space="preserve"> размещение на официальном сайте администрации</w:t>
            </w:r>
            <w:r w:rsidR="00251E34" w:rsidRPr="00A437AC">
              <w:rPr>
                <w:color w:val="000000"/>
                <w:sz w:val="24"/>
                <w:szCs w:val="24"/>
              </w:rPr>
              <w:t xml:space="preserve"> Табунского района</w:t>
            </w:r>
            <w:r w:rsidRPr="00A437AC">
              <w:rPr>
                <w:color w:val="000000"/>
                <w:sz w:val="24"/>
                <w:szCs w:val="24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</w:t>
            </w:r>
            <w:r w:rsidRPr="00A437AC">
              <w:rPr>
                <w:color w:val="000000"/>
                <w:sz w:val="24"/>
                <w:szCs w:val="24"/>
              </w:rPr>
              <w:lastRenderedPageBreak/>
              <w:t>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91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251E34" w:rsidP="00251E34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Глава сельсовета</w:t>
            </w:r>
          </w:p>
        </w:tc>
        <w:tc>
          <w:tcPr>
            <w:tcW w:w="770" w:type="pct"/>
          </w:tcPr>
          <w:p w:rsidR="00506FBE" w:rsidRPr="00A437AC" w:rsidRDefault="00251E34" w:rsidP="00506FBE">
            <w:pPr>
              <w:tabs>
                <w:tab w:val="left" w:pos="513"/>
                <w:tab w:val="center" w:pos="1008"/>
              </w:tabs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Один раз в полугодие</w:t>
            </w:r>
            <w:r w:rsidR="00506FBE" w:rsidRPr="00A437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963" w:type="pct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Предотвращение нарушений обязательных требований</w:t>
            </w:r>
          </w:p>
        </w:tc>
      </w:tr>
      <w:tr w:rsidR="00506FBE" w:rsidRPr="00A437AC" w:rsidTr="00672AF2">
        <w:tc>
          <w:tcPr>
            <w:tcW w:w="18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numPr>
                <w:ilvl w:val="0"/>
                <w:numId w:val="7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suppressAutoHyphens/>
              <w:autoSpaceDN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91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251E34" w:rsidP="00506FBE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Глава сельсовета, секретарь администрации сельсовета</w:t>
            </w:r>
          </w:p>
        </w:tc>
        <w:tc>
          <w:tcPr>
            <w:tcW w:w="770" w:type="pct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случаях, предусмотренных </w:t>
            </w:r>
            <w:hyperlink w:anchor="P385" w:history="1">
              <w:r w:rsidRPr="00A437AC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частью 5</w:t>
              </w:r>
            </w:hyperlink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hyperlink w:anchor="P387" w:history="1">
              <w:r w:rsidRPr="00A437AC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статьи 8.2</w:t>
              </w:r>
            </w:hyperlink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Федерального закона от 26.12.2008 №294-ФЗ</w:t>
            </w:r>
          </w:p>
        </w:tc>
        <w:tc>
          <w:tcPr>
            <w:tcW w:w="770" w:type="pct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963" w:type="pct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Предотвращение нарушений обязательных требований</w:t>
            </w:r>
          </w:p>
        </w:tc>
      </w:tr>
      <w:tr w:rsidR="00506FBE" w:rsidRPr="00A437AC" w:rsidTr="00672AF2">
        <w:tc>
          <w:tcPr>
            <w:tcW w:w="18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numPr>
                <w:ilvl w:val="0"/>
                <w:numId w:val="7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91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251E34" w:rsidP="00506FBE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Глава сельсовета, секретарь администрации сельсовета</w:t>
            </w:r>
          </w:p>
        </w:tc>
        <w:tc>
          <w:tcPr>
            <w:tcW w:w="770" w:type="pct"/>
          </w:tcPr>
          <w:p w:rsidR="00506FBE" w:rsidRPr="00A437AC" w:rsidRDefault="00506FBE" w:rsidP="00506FBE">
            <w:pPr>
              <w:autoSpaceDE w:val="0"/>
              <w:autoSpaceDN w:val="0"/>
              <w:adjustRightInd w:val="0"/>
              <w:ind w:firstLine="1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Ежегодно,</w:t>
            </w:r>
          </w:p>
          <w:p w:rsidR="00506FBE" w:rsidRPr="00A437AC" w:rsidRDefault="00506FBE" w:rsidP="00506FBE">
            <w:pPr>
              <w:autoSpaceDE w:val="0"/>
              <w:autoSpaceDN w:val="0"/>
              <w:adjustRightInd w:val="0"/>
              <w:ind w:firstLine="1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963" w:type="pct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506FBE" w:rsidRPr="00A437AC" w:rsidRDefault="00506FBE" w:rsidP="00506FBE">
      <w:pPr>
        <w:suppressAutoHyphens/>
        <w:autoSpaceDN w:val="0"/>
        <w:jc w:val="center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06FBE" w:rsidRPr="00A437AC" w:rsidRDefault="00506FBE" w:rsidP="00506FBE">
      <w:pPr>
        <w:suppressAutoHyphens/>
        <w:autoSpaceDN w:val="0"/>
        <w:jc w:val="center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  <w:r w:rsidRPr="00A437AC">
        <w:rPr>
          <w:rFonts w:eastAsia="Calibri"/>
          <w:b/>
          <w:color w:val="000000"/>
          <w:sz w:val="28"/>
          <w:szCs w:val="28"/>
          <w:lang w:eastAsia="en-US"/>
        </w:rPr>
        <w:t>ПРОЕКТ Плана-графика</w:t>
      </w:r>
    </w:p>
    <w:p w:rsidR="00506FBE" w:rsidRPr="00A437AC" w:rsidRDefault="00506FBE" w:rsidP="00506FBE">
      <w:pPr>
        <w:suppressAutoHyphens/>
        <w:autoSpaceDN w:val="0"/>
        <w:jc w:val="center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  <w:r w:rsidRPr="00A437AC">
        <w:rPr>
          <w:rFonts w:eastAsia="Calibri"/>
          <w:b/>
          <w:color w:val="000000"/>
          <w:sz w:val="28"/>
          <w:szCs w:val="28"/>
          <w:lang w:eastAsia="en-US"/>
        </w:rPr>
        <w:t>профилактических мероприятий на плановый период 2020-2021 гг.</w:t>
      </w:r>
    </w:p>
    <w:p w:rsidR="00506FBE" w:rsidRPr="00A437AC" w:rsidRDefault="00506FBE" w:rsidP="00506FBE">
      <w:pPr>
        <w:suppressAutoHyphens/>
        <w:autoSpaceDN w:val="0"/>
        <w:jc w:val="center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506FBE" w:rsidRPr="00A437AC" w:rsidTr="00D16BC0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BE" w:rsidRPr="00A437AC" w:rsidRDefault="00506FBE" w:rsidP="00506FBE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437AC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BE" w:rsidRPr="00A437AC" w:rsidRDefault="00506FBE" w:rsidP="00506FBE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437AC">
              <w:rPr>
                <w:b/>
                <w:color w:val="000000"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BE" w:rsidRPr="00A437AC" w:rsidRDefault="00506FBE" w:rsidP="00506FBE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437AC">
              <w:rPr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506FBE" w:rsidRPr="00A437AC" w:rsidRDefault="00506FBE" w:rsidP="00506FBE">
            <w:pPr>
              <w:suppressAutoHyphens/>
              <w:autoSpaceDN w:val="0"/>
              <w:ind w:right="-17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437AC">
              <w:rPr>
                <w:b/>
                <w:color w:val="000000"/>
                <w:sz w:val="24"/>
                <w:szCs w:val="24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506FBE" w:rsidRPr="00A437AC" w:rsidRDefault="00506FBE" w:rsidP="00506FBE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437A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Адресаты мероприятия</w:t>
            </w:r>
          </w:p>
        </w:tc>
        <w:tc>
          <w:tcPr>
            <w:tcW w:w="2835" w:type="dxa"/>
          </w:tcPr>
          <w:p w:rsidR="00506FBE" w:rsidRPr="00A437AC" w:rsidRDefault="00506FBE" w:rsidP="00506FBE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437AC">
              <w:rPr>
                <w:b/>
                <w:color w:val="000000"/>
                <w:sz w:val="24"/>
                <w:szCs w:val="24"/>
              </w:rPr>
              <w:t>Ожидаемые результаты проведения мероприятий</w:t>
            </w:r>
          </w:p>
        </w:tc>
      </w:tr>
      <w:tr w:rsidR="00506FBE" w:rsidRPr="00A437AC" w:rsidTr="00D16BC0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251E34">
            <w:pPr>
              <w:autoSpaceDN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 xml:space="preserve">Актуализация размещенных на официальном сайте администрации </w:t>
            </w:r>
            <w:r w:rsidR="00251E34" w:rsidRPr="00A437AC">
              <w:rPr>
                <w:color w:val="000000"/>
                <w:sz w:val="24"/>
                <w:szCs w:val="24"/>
              </w:rPr>
              <w:t>Табунского района</w:t>
            </w:r>
            <w:r w:rsidRPr="00A437AC">
              <w:rPr>
                <w:color w:val="000000"/>
                <w:sz w:val="24"/>
                <w:szCs w:val="24"/>
              </w:rPr>
              <w:t xml:space="preserve"> актов (далее – НПА), содержащих обязательные требования,</w:t>
            </w: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437AC">
              <w:rPr>
                <w:color w:val="000000"/>
                <w:sz w:val="24"/>
                <w:szCs w:val="24"/>
              </w:rPr>
              <w:t xml:space="preserve">оценка соблюдения которых является предметом </w:t>
            </w:r>
            <w:r w:rsidRPr="00A437AC">
              <w:rPr>
                <w:color w:val="000000"/>
                <w:sz w:val="24"/>
                <w:szCs w:val="24"/>
              </w:rPr>
              <w:lastRenderedPageBreak/>
              <w:t>муниципального контроля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за</w:t>
            </w:r>
            <w:r w:rsidR="001821D6" w:rsidRPr="00A437AC">
              <w:rPr>
                <w:color w:val="000000"/>
                <w:sz w:val="24"/>
                <w:szCs w:val="24"/>
              </w:rPr>
              <w:t xml:space="preserve"> обе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спечением</w:t>
            </w:r>
            <w:hyperlink r:id="rId132" w:anchor="YANDEX_4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33" w:anchor="YANDEX_3" w:history="1"/>
            <w:r w:rsidR="001821D6" w:rsidRPr="00A437AC">
              <w:rPr>
                <w:bCs/>
                <w:color w:val="000000"/>
                <w:sz w:val="24"/>
                <w:szCs w:val="24"/>
              </w:rPr>
              <w:t>сохранности</w:t>
            </w:r>
            <w:hyperlink r:id="rId134" w:anchor="YANDEX_5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35" w:anchor="YANDEX_4" w:history="1"/>
            <w:r w:rsidR="001821D6" w:rsidRPr="00A437AC">
              <w:rPr>
                <w:bCs/>
                <w:color w:val="000000"/>
                <w:sz w:val="24"/>
                <w:szCs w:val="24"/>
              </w:rPr>
              <w:t>автомобильных</w:t>
            </w:r>
            <w:hyperlink r:id="rId136" w:anchor="YANDEX_6" w:history="1"/>
            <w:hyperlink r:id="rId137" w:anchor="YANDEX_5" w:history="1"/>
            <w:r w:rsidR="001821D6" w:rsidRPr="00A437AC">
              <w:rPr>
                <w:color w:val="000000"/>
                <w:sz w:val="24"/>
                <w:szCs w:val="24"/>
              </w:rPr>
              <w:t xml:space="preserve"> 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дорог</w:t>
            </w:r>
            <w:hyperlink r:id="rId138" w:anchor="YANDEX_7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местного значения</w:t>
            </w:r>
            <w:hyperlink r:id="rId139" w:anchor="YANDEX_6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в границах населенных пунктов поселений</w:t>
            </w:r>
            <w:hyperlink r:id="rId140" w:anchor="YANDEX_9" w:history="1"/>
            <w:r w:rsidRPr="00A43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251E34" w:rsidP="00506FBE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Глава сельсовета, секретарь администрации сельсовета</w:t>
            </w:r>
          </w:p>
        </w:tc>
        <w:tc>
          <w:tcPr>
            <w:tcW w:w="2268" w:type="dxa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 xml:space="preserve">По мере необходимости (в случае отмены действующих или принятия новых нормативных </w:t>
            </w:r>
            <w:r w:rsidRPr="00A437AC">
              <w:rPr>
                <w:color w:val="000000"/>
                <w:sz w:val="24"/>
                <w:szCs w:val="24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2268" w:type="dxa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506FBE" w:rsidRPr="00A437AC" w:rsidTr="00D16BC0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autoSpaceDN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за</w:t>
            </w:r>
            <w:r w:rsidR="001821D6" w:rsidRPr="00A437AC">
              <w:rPr>
                <w:color w:val="000000"/>
                <w:sz w:val="24"/>
                <w:szCs w:val="24"/>
              </w:rPr>
              <w:t xml:space="preserve"> обе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спечением</w:t>
            </w:r>
            <w:hyperlink r:id="rId141" w:anchor="YANDEX_4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42" w:anchor="YANDEX_3" w:history="1"/>
            <w:r w:rsidR="001821D6" w:rsidRPr="00A437AC">
              <w:rPr>
                <w:bCs/>
                <w:color w:val="000000"/>
                <w:sz w:val="24"/>
                <w:szCs w:val="24"/>
              </w:rPr>
              <w:t>сохранности</w:t>
            </w:r>
            <w:hyperlink r:id="rId143" w:anchor="YANDEX_5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44" w:anchor="YANDEX_4" w:history="1"/>
            <w:r w:rsidR="001821D6" w:rsidRPr="00A437AC">
              <w:rPr>
                <w:bCs/>
                <w:color w:val="000000"/>
                <w:sz w:val="24"/>
                <w:szCs w:val="24"/>
              </w:rPr>
              <w:t>автомобильных</w:t>
            </w:r>
            <w:hyperlink r:id="rId145" w:anchor="YANDEX_6" w:history="1"/>
            <w:hyperlink r:id="rId146" w:anchor="YANDEX_5" w:history="1"/>
            <w:r w:rsidR="001821D6" w:rsidRPr="00A437AC">
              <w:rPr>
                <w:color w:val="000000"/>
                <w:sz w:val="24"/>
                <w:szCs w:val="24"/>
              </w:rPr>
              <w:t xml:space="preserve"> 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дорог</w:t>
            </w:r>
            <w:hyperlink r:id="rId147" w:anchor="YANDEX_7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местного значения</w:t>
            </w:r>
            <w:hyperlink r:id="rId148" w:anchor="YANDEX_6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в границах населенных пунктов поселений</w:t>
            </w:r>
            <w:hyperlink r:id="rId149" w:anchor="YANDEX_9" w:history="1"/>
            <w:r w:rsidRPr="00A437AC">
              <w:rPr>
                <w:color w:val="000000"/>
                <w:sz w:val="24"/>
                <w:szCs w:val="24"/>
              </w:rPr>
              <w:t>, в том числе посредством размещения</w:t>
            </w: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437AC">
              <w:rPr>
                <w:color w:val="000000"/>
                <w:sz w:val="24"/>
                <w:szCs w:val="24"/>
              </w:rPr>
              <w:t>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251E34" w:rsidP="00506FBE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Глава сельсовета, секретарь администрации сельсовета</w:t>
            </w:r>
          </w:p>
        </w:tc>
        <w:tc>
          <w:tcPr>
            <w:tcW w:w="2268" w:type="dxa"/>
          </w:tcPr>
          <w:p w:rsidR="00506FBE" w:rsidRPr="00A437AC" w:rsidRDefault="00B234D7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506FBE" w:rsidRPr="00A437AC" w:rsidTr="00D16BC0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251E34" w:rsidP="00506FBE">
            <w:pPr>
              <w:autoSpaceDN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Обнародование на информационном стенде администрации сельсовета</w:t>
            </w:r>
            <w:r w:rsidR="00506FBE" w:rsidRPr="00A437AC">
              <w:rPr>
                <w:color w:val="000000"/>
                <w:sz w:val="24"/>
                <w:szCs w:val="24"/>
              </w:rPr>
              <w:t xml:space="preserve"> информации  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за</w:t>
            </w:r>
            <w:r w:rsidR="001821D6" w:rsidRPr="00A437AC">
              <w:rPr>
                <w:color w:val="000000"/>
                <w:sz w:val="24"/>
                <w:szCs w:val="24"/>
              </w:rPr>
              <w:t xml:space="preserve"> обе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спечением</w:t>
            </w:r>
            <w:hyperlink r:id="rId150" w:anchor="YANDEX_4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51" w:anchor="YANDEX_3" w:history="1"/>
            <w:r w:rsidR="001821D6" w:rsidRPr="00A437AC">
              <w:rPr>
                <w:bCs/>
                <w:color w:val="000000"/>
                <w:sz w:val="24"/>
                <w:szCs w:val="24"/>
              </w:rPr>
              <w:t>сохранности</w:t>
            </w:r>
            <w:hyperlink r:id="rId152" w:anchor="YANDEX_5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53" w:anchor="YANDEX_4" w:history="1"/>
            <w:r w:rsidR="001821D6" w:rsidRPr="00A437AC">
              <w:rPr>
                <w:bCs/>
                <w:color w:val="000000"/>
                <w:sz w:val="24"/>
                <w:szCs w:val="24"/>
              </w:rPr>
              <w:t>автомобильных</w:t>
            </w:r>
            <w:hyperlink r:id="rId154" w:anchor="YANDEX_6" w:history="1"/>
            <w:hyperlink r:id="rId155" w:anchor="YANDEX_5" w:history="1"/>
            <w:r w:rsidR="001821D6" w:rsidRPr="00A437AC">
              <w:rPr>
                <w:color w:val="000000"/>
                <w:sz w:val="24"/>
                <w:szCs w:val="24"/>
              </w:rPr>
              <w:t xml:space="preserve"> 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дорог</w:t>
            </w:r>
            <w:hyperlink r:id="rId156" w:anchor="YANDEX_7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местного значения</w:t>
            </w:r>
            <w:hyperlink r:id="rId157" w:anchor="YANDEX_6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в границах населенных пунктов поселений</w:t>
            </w:r>
            <w:hyperlink r:id="rId158" w:anchor="YANDEX_9" w:history="1"/>
            <w:r w:rsidR="00506FBE" w:rsidRPr="00A43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251E34" w:rsidP="00506FBE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Глава сельсовета, секретарь администрации сельсовета</w:t>
            </w:r>
          </w:p>
        </w:tc>
        <w:tc>
          <w:tcPr>
            <w:tcW w:w="2268" w:type="dxa"/>
          </w:tcPr>
          <w:p w:rsidR="00506FBE" w:rsidRPr="00A437AC" w:rsidRDefault="00B234D7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506FBE" w:rsidRPr="00A437AC" w:rsidTr="00D16BC0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autoSpaceDN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Обобщение практики осуществления администрацией муниципального контроля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за</w:t>
            </w:r>
            <w:r w:rsidR="001821D6" w:rsidRPr="00A437AC">
              <w:rPr>
                <w:color w:val="000000"/>
                <w:sz w:val="24"/>
                <w:szCs w:val="24"/>
              </w:rPr>
              <w:t xml:space="preserve"> обе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спечением</w:t>
            </w:r>
            <w:hyperlink r:id="rId159" w:anchor="YANDEX_4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60" w:anchor="YANDEX_3" w:history="1"/>
            <w:r w:rsidR="001821D6" w:rsidRPr="00A437AC">
              <w:rPr>
                <w:bCs/>
                <w:color w:val="000000"/>
                <w:sz w:val="24"/>
                <w:szCs w:val="24"/>
              </w:rPr>
              <w:t>сохранности</w:t>
            </w:r>
            <w:hyperlink r:id="rId161" w:anchor="YANDEX_5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62" w:anchor="YANDEX_4" w:history="1"/>
            <w:r w:rsidR="001821D6" w:rsidRPr="00A437AC">
              <w:rPr>
                <w:bCs/>
                <w:color w:val="000000"/>
                <w:sz w:val="24"/>
                <w:szCs w:val="24"/>
              </w:rPr>
              <w:t>автомобильных</w:t>
            </w:r>
            <w:hyperlink r:id="rId163" w:anchor="YANDEX_6" w:history="1"/>
            <w:hyperlink r:id="rId164" w:anchor="YANDEX_5" w:history="1"/>
            <w:r w:rsidR="001821D6" w:rsidRPr="00A437AC">
              <w:rPr>
                <w:color w:val="000000"/>
                <w:sz w:val="24"/>
                <w:szCs w:val="24"/>
              </w:rPr>
              <w:t xml:space="preserve"> </w:t>
            </w:r>
            <w:r w:rsidR="001821D6" w:rsidRPr="00A437AC">
              <w:rPr>
                <w:bCs/>
                <w:color w:val="000000"/>
                <w:sz w:val="24"/>
                <w:szCs w:val="24"/>
              </w:rPr>
              <w:t>дорог</w:t>
            </w:r>
            <w:hyperlink r:id="rId165" w:anchor="YANDEX_7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местного значения</w:t>
            </w:r>
            <w:hyperlink r:id="rId166" w:anchor="YANDEX_6" w:history="1"/>
            <w:r w:rsidR="001821D6" w:rsidRPr="00A437AC">
              <w:rPr>
                <w:bCs/>
                <w:color w:val="000000"/>
                <w:sz w:val="24"/>
                <w:szCs w:val="24"/>
              </w:rPr>
              <w:t xml:space="preserve"> в границах населенных пунктов поселений</w:t>
            </w:r>
            <w:hyperlink r:id="rId167" w:anchor="YANDEX_9" w:history="1"/>
            <w:r w:rsidRPr="00A437AC">
              <w:rPr>
                <w:color w:val="000000"/>
                <w:sz w:val="24"/>
                <w:szCs w:val="24"/>
              </w:rPr>
              <w:t xml:space="preserve">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251E34" w:rsidP="00251E34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Глава сельсовета</w:t>
            </w:r>
          </w:p>
        </w:tc>
        <w:tc>
          <w:tcPr>
            <w:tcW w:w="2268" w:type="dxa"/>
          </w:tcPr>
          <w:p w:rsidR="00506FBE" w:rsidRPr="00A437AC" w:rsidRDefault="00251E34" w:rsidP="00506FBE">
            <w:pPr>
              <w:tabs>
                <w:tab w:val="left" w:pos="513"/>
                <w:tab w:val="center" w:pos="1008"/>
              </w:tabs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Один раз в полугодие</w:t>
            </w:r>
            <w:r w:rsidR="00506FBE" w:rsidRPr="00A437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Предотвращение нарушений обязательных требований</w:t>
            </w:r>
          </w:p>
        </w:tc>
      </w:tr>
      <w:tr w:rsidR="00506FBE" w:rsidRPr="00A437AC" w:rsidTr="00D16BC0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suppressAutoHyphens/>
              <w:autoSpaceDN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251E34" w:rsidP="00506FBE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Глава сельсовета, секретарь администрации сельсовета</w:t>
            </w:r>
          </w:p>
        </w:tc>
        <w:tc>
          <w:tcPr>
            <w:tcW w:w="2268" w:type="dxa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случаях, предусмотренных </w:t>
            </w:r>
            <w:hyperlink w:anchor="P385" w:history="1">
              <w:r w:rsidRPr="00A437AC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частью 5</w:t>
              </w:r>
            </w:hyperlink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hyperlink w:anchor="P387" w:history="1">
              <w:r w:rsidRPr="00A437AC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статьи 8.2</w:t>
              </w:r>
            </w:hyperlink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Федерального закона от 26.12.2008 №294-ФЗ</w:t>
            </w:r>
          </w:p>
        </w:tc>
        <w:tc>
          <w:tcPr>
            <w:tcW w:w="2268" w:type="dxa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Предотвращение нарушений обязательных требований</w:t>
            </w:r>
          </w:p>
        </w:tc>
      </w:tr>
      <w:tr w:rsidR="00506FBE" w:rsidRPr="00A437AC" w:rsidTr="00D16BC0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37A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506FBE" w:rsidP="00506FBE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BE" w:rsidRPr="00A437AC" w:rsidRDefault="00251E34" w:rsidP="00506FBE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Глава сельсовета, секретарь администрации сельсовета</w:t>
            </w:r>
          </w:p>
        </w:tc>
        <w:tc>
          <w:tcPr>
            <w:tcW w:w="2268" w:type="dxa"/>
          </w:tcPr>
          <w:p w:rsidR="00506FBE" w:rsidRPr="00A437AC" w:rsidRDefault="00506FBE" w:rsidP="00506FBE">
            <w:pPr>
              <w:autoSpaceDE w:val="0"/>
              <w:autoSpaceDN w:val="0"/>
              <w:adjustRightInd w:val="0"/>
              <w:ind w:firstLine="1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Ежегодно,</w:t>
            </w:r>
          </w:p>
          <w:p w:rsidR="00506FBE" w:rsidRPr="00A437AC" w:rsidRDefault="00506FBE" w:rsidP="00506FBE">
            <w:pPr>
              <w:autoSpaceDE w:val="0"/>
              <w:autoSpaceDN w:val="0"/>
              <w:adjustRightInd w:val="0"/>
              <w:ind w:firstLine="1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506FBE" w:rsidRPr="00A437AC" w:rsidRDefault="00506FBE" w:rsidP="00506FBE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37AC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506FBE" w:rsidRPr="00A437AC" w:rsidRDefault="00506FBE" w:rsidP="00506FBE">
      <w:pPr>
        <w:suppressAutoHyphens/>
        <w:autoSpaceDN w:val="0"/>
        <w:textAlignment w:val="baseline"/>
        <w:rPr>
          <w:color w:val="000000"/>
          <w:sz w:val="24"/>
          <w:szCs w:val="24"/>
        </w:rPr>
      </w:pPr>
    </w:p>
    <w:p w:rsidR="00506FBE" w:rsidRPr="00A437AC" w:rsidRDefault="00506FBE" w:rsidP="00506FBE">
      <w:pPr>
        <w:suppressAutoHyphens/>
        <w:autoSpaceDN w:val="0"/>
        <w:textAlignment w:val="baseline"/>
        <w:rPr>
          <w:color w:val="000000"/>
          <w:sz w:val="24"/>
          <w:szCs w:val="24"/>
        </w:rPr>
        <w:sectPr w:rsidR="00506FBE" w:rsidRPr="00A437AC" w:rsidSect="00672AF2"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506FBE" w:rsidRPr="00A437AC" w:rsidRDefault="00251E34" w:rsidP="00506FB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437AC">
        <w:rPr>
          <w:rFonts w:eastAsia="Calibri"/>
          <w:color w:val="000000"/>
          <w:sz w:val="28"/>
          <w:szCs w:val="28"/>
          <w:lang w:eastAsia="en-US"/>
        </w:rPr>
        <w:lastRenderedPageBreak/>
        <w:t>П</w:t>
      </w:r>
      <w:r w:rsidR="00506FBE" w:rsidRPr="00A437AC">
        <w:rPr>
          <w:rFonts w:eastAsia="Calibri"/>
          <w:color w:val="000000"/>
          <w:sz w:val="28"/>
          <w:szCs w:val="28"/>
          <w:lang w:eastAsia="en-US"/>
        </w:rPr>
        <w:t>риложение 2</w:t>
      </w:r>
    </w:p>
    <w:p w:rsidR="00506FBE" w:rsidRPr="00A437AC" w:rsidRDefault="00506FBE" w:rsidP="00506FB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437AC">
        <w:rPr>
          <w:rFonts w:eastAsia="Calibri"/>
          <w:color w:val="000000"/>
          <w:sz w:val="28"/>
          <w:szCs w:val="28"/>
          <w:lang w:eastAsia="en-US"/>
        </w:rPr>
        <w:t xml:space="preserve">к Программе профилактики нарушений </w:t>
      </w:r>
    </w:p>
    <w:p w:rsidR="00506FBE" w:rsidRPr="00A437AC" w:rsidRDefault="00506FBE" w:rsidP="00506FB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437AC">
        <w:rPr>
          <w:rFonts w:eastAsia="Calibri"/>
          <w:color w:val="000000"/>
          <w:sz w:val="28"/>
          <w:szCs w:val="28"/>
          <w:lang w:eastAsia="en-US"/>
        </w:rPr>
        <w:t xml:space="preserve">обязательных требований законодательства </w:t>
      </w:r>
    </w:p>
    <w:p w:rsidR="00506FBE" w:rsidRPr="00A437AC" w:rsidRDefault="00506FBE" w:rsidP="00506FB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437AC">
        <w:rPr>
          <w:rFonts w:eastAsia="Calibri"/>
          <w:color w:val="000000"/>
          <w:sz w:val="28"/>
          <w:szCs w:val="28"/>
          <w:lang w:eastAsia="en-US"/>
        </w:rPr>
        <w:t>на 2019 год и плановый период 2020-2021 гг.</w:t>
      </w:r>
    </w:p>
    <w:p w:rsidR="00506FBE" w:rsidRPr="00A437AC" w:rsidRDefault="00506FBE" w:rsidP="00506FB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:rsidR="00506FBE" w:rsidRPr="00A437AC" w:rsidRDefault="00506FBE" w:rsidP="00506FB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:rsidR="00506FBE" w:rsidRPr="00A437AC" w:rsidRDefault="00506FBE" w:rsidP="00506FBE">
      <w:pPr>
        <w:widowControl w:val="0"/>
        <w:spacing w:before="120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A437AC">
        <w:rPr>
          <w:rFonts w:eastAsia="Calibri"/>
          <w:b/>
          <w:color w:val="000000"/>
          <w:sz w:val="28"/>
          <w:szCs w:val="22"/>
          <w:lang w:eastAsia="en-US"/>
        </w:rPr>
        <w:t xml:space="preserve">Методика </w:t>
      </w:r>
    </w:p>
    <w:p w:rsidR="00506FBE" w:rsidRPr="00A437AC" w:rsidRDefault="00506FBE" w:rsidP="00506FBE">
      <w:pPr>
        <w:widowControl w:val="0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A437AC">
        <w:rPr>
          <w:rFonts w:eastAsia="Calibri"/>
          <w:b/>
          <w:color w:val="000000"/>
          <w:sz w:val="28"/>
          <w:szCs w:val="22"/>
          <w:lang w:eastAsia="en-US"/>
        </w:rPr>
        <w:t xml:space="preserve">оценки эффективности и результативности </w:t>
      </w:r>
    </w:p>
    <w:p w:rsidR="00506FBE" w:rsidRPr="00A437AC" w:rsidRDefault="00506FBE" w:rsidP="00506FBE">
      <w:pPr>
        <w:widowControl w:val="0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A437AC">
        <w:rPr>
          <w:rFonts w:eastAsia="Calibri"/>
          <w:b/>
          <w:color w:val="000000"/>
          <w:sz w:val="28"/>
          <w:szCs w:val="22"/>
          <w:lang w:eastAsia="en-US"/>
        </w:rPr>
        <w:t>профилактических мероприятий</w:t>
      </w:r>
    </w:p>
    <w:p w:rsidR="00506FBE" w:rsidRPr="00A437AC" w:rsidRDefault="00506FBE" w:rsidP="00506FBE">
      <w:pPr>
        <w:widowControl w:val="0"/>
        <w:spacing w:before="12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37AC">
        <w:rPr>
          <w:rFonts w:eastAsia="Calibri"/>
          <w:color w:val="000000"/>
          <w:sz w:val="28"/>
          <w:szCs w:val="28"/>
          <w:lang w:eastAsia="en-US"/>
        </w:rPr>
        <w:t xml:space="preserve">К показателям качества профилактической деятельности администрации  </w:t>
      </w:r>
      <w:r w:rsidR="00251E34" w:rsidRPr="00A437AC">
        <w:rPr>
          <w:rFonts w:eastAsia="Calibri"/>
          <w:color w:val="000000"/>
          <w:sz w:val="28"/>
          <w:szCs w:val="28"/>
          <w:lang w:eastAsia="en-US"/>
        </w:rPr>
        <w:t>Алтайского сельсовета Табунского района Алтайского края</w:t>
      </w:r>
      <w:r w:rsidRPr="00A437A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506FBE" w:rsidRPr="00A437AC" w:rsidRDefault="00506FBE" w:rsidP="00506FBE">
      <w:pPr>
        <w:widowControl w:val="0"/>
        <w:numPr>
          <w:ilvl w:val="1"/>
          <w:numId w:val="7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37AC">
        <w:rPr>
          <w:rFonts w:eastAsia="Calibri"/>
          <w:color w:val="000000"/>
          <w:sz w:val="28"/>
          <w:szCs w:val="28"/>
          <w:lang w:eastAsia="en-US"/>
        </w:rPr>
        <w:t>Количество выданных предостережений</w:t>
      </w:r>
      <w:r w:rsidRPr="00A437AC">
        <w:rPr>
          <w:rFonts w:eastAsia="Calibri"/>
          <w:color w:val="000000"/>
          <w:sz w:val="28"/>
          <w:szCs w:val="28"/>
          <w:lang w:val="en-US" w:eastAsia="en-US"/>
        </w:rPr>
        <w:t>;</w:t>
      </w:r>
    </w:p>
    <w:p w:rsidR="00506FBE" w:rsidRPr="00A437AC" w:rsidRDefault="00506FBE" w:rsidP="00506FBE">
      <w:pPr>
        <w:widowControl w:val="0"/>
        <w:numPr>
          <w:ilvl w:val="1"/>
          <w:numId w:val="7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37AC">
        <w:rPr>
          <w:rFonts w:eastAsia="Calibri"/>
          <w:color w:val="000000"/>
          <w:sz w:val="28"/>
          <w:szCs w:val="28"/>
          <w:lang w:eastAsia="en-US"/>
        </w:rPr>
        <w:t>Количество субъектов, которым выданы предостережения;</w:t>
      </w:r>
    </w:p>
    <w:p w:rsidR="00506FBE" w:rsidRPr="00A437AC" w:rsidRDefault="00506FBE" w:rsidP="00506FBE">
      <w:pPr>
        <w:widowControl w:val="0"/>
        <w:numPr>
          <w:ilvl w:val="1"/>
          <w:numId w:val="7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37AC">
        <w:rPr>
          <w:rFonts w:eastAsia="Calibri"/>
          <w:color w:val="000000"/>
          <w:sz w:val="28"/>
          <w:szCs w:val="28"/>
          <w:lang w:eastAsia="en-US"/>
        </w:rPr>
        <w:t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  муниципального контроля</w:t>
      </w:r>
      <w:r w:rsidR="001821D6" w:rsidRPr="00A437AC">
        <w:rPr>
          <w:bCs/>
          <w:color w:val="000000"/>
          <w:sz w:val="24"/>
          <w:szCs w:val="24"/>
        </w:rPr>
        <w:t xml:space="preserve"> </w:t>
      </w:r>
      <w:r w:rsidR="001821D6" w:rsidRPr="00A437AC">
        <w:rPr>
          <w:bCs/>
          <w:color w:val="000000"/>
          <w:sz w:val="28"/>
          <w:szCs w:val="28"/>
        </w:rPr>
        <w:t>за</w:t>
      </w:r>
      <w:r w:rsidR="001821D6" w:rsidRPr="00A437AC">
        <w:rPr>
          <w:color w:val="000000"/>
          <w:sz w:val="28"/>
          <w:szCs w:val="28"/>
        </w:rPr>
        <w:t xml:space="preserve"> обе</w:t>
      </w:r>
      <w:r w:rsidR="001821D6" w:rsidRPr="00A437AC">
        <w:rPr>
          <w:bCs/>
          <w:color w:val="000000"/>
          <w:sz w:val="28"/>
          <w:szCs w:val="28"/>
        </w:rPr>
        <w:t>спечением</w:t>
      </w:r>
      <w:hyperlink r:id="rId168" w:anchor="YANDEX_4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169" w:anchor="YANDEX_3" w:history="1"/>
      <w:r w:rsidR="001821D6" w:rsidRPr="00A437AC">
        <w:rPr>
          <w:bCs/>
          <w:color w:val="000000"/>
          <w:sz w:val="28"/>
          <w:szCs w:val="28"/>
        </w:rPr>
        <w:t>сохранности</w:t>
      </w:r>
      <w:hyperlink r:id="rId170" w:anchor="YANDEX_5" w:history="1"/>
      <w:r w:rsidR="001821D6" w:rsidRPr="00A437AC">
        <w:rPr>
          <w:bCs/>
          <w:color w:val="000000"/>
          <w:sz w:val="28"/>
          <w:szCs w:val="28"/>
        </w:rPr>
        <w:t xml:space="preserve"> </w:t>
      </w:r>
      <w:hyperlink r:id="rId171" w:anchor="YANDEX_4" w:history="1"/>
      <w:r w:rsidR="001821D6" w:rsidRPr="00A437AC">
        <w:rPr>
          <w:bCs/>
          <w:color w:val="000000"/>
          <w:sz w:val="28"/>
          <w:szCs w:val="28"/>
        </w:rPr>
        <w:t>автомобильных</w:t>
      </w:r>
      <w:hyperlink r:id="rId172" w:anchor="YANDEX_6" w:history="1"/>
      <w:hyperlink r:id="rId173" w:anchor="YANDEX_5" w:history="1"/>
      <w:r w:rsidR="001821D6" w:rsidRPr="00A437AC">
        <w:rPr>
          <w:color w:val="000000"/>
          <w:sz w:val="28"/>
          <w:szCs w:val="28"/>
        </w:rPr>
        <w:t xml:space="preserve"> </w:t>
      </w:r>
      <w:r w:rsidR="001821D6" w:rsidRPr="00A437AC">
        <w:rPr>
          <w:bCs/>
          <w:color w:val="000000"/>
          <w:sz w:val="28"/>
          <w:szCs w:val="28"/>
        </w:rPr>
        <w:t>дорог</w:t>
      </w:r>
      <w:hyperlink r:id="rId174" w:anchor="YANDEX_7" w:history="1"/>
      <w:r w:rsidR="001821D6" w:rsidRPr="00A437AC">
        <w:rPr>
          <w:bCs/>
          <w:color w:val="000000"/>
          <w:sz w:val="28"/>
          <w:szCs w:val="28"/>
        </w:rPr>
        <w:t xml:space="preserve"> местного значения</w:t>
      </w:r>
      <w:hyperlink r:id="rId175" w:anchor="YANDEX_6" w:history="1"/>
      <w:r w:rsidR="001821D6" w:rsidRPr="00A437AC">
        <w:rPr>
          <w:bCs/>
          <w:color w:val="000000"/>
          <w:sz w:val="28"/>
          <w:szCs w:val="28"/>
        </w:rPr>
        <w:t xml:space="preserve"> в границах населенных пунктов поселений</w:t>
      </w:r>
      <w:hyperlink r:id="rId176" w:anchor="YANDEX_9" w:history="1"/>
      <w:r w:rsidRPr="00A437AC">
        <w:rPr>
          <w:rFonts w:eastAsia="Calibri"/>
          <w:color w:val="000000"/>
          <w:sz w:val="28"/>
          <w:szCs w:val="28"/>
          <w:lang w:eastAsia="en-US"/>
        </w:rPr>
        <w:t xml:space="preserve">, осуществляемого на территории </w:t>
      </w:r>
      <w:r w:rsidR="00251E34" w:rsidRPr="00A437AC">
        <w:rPr>
          <w:rFonts w:eastAsia="Calibri"/>
          <w:color w:val="000000"/>
          <w:sz w:val="28"/>
          <w:szCs w:val="28"/>
          <w:lang w:eastAsia="en-US"/>
        </w:rPr>
        <w:t>Алтайского сельсовета</w:t>
      </w:r>
      <w:r w:rsidRPr="00A437AC">
        <w:rPr>
          <w:rFonts w:eastAsia="Calibri"/>
          <w:color w:val="000000"/>
          <w:sz w:val="28"/>
          <w:szCs w:val="28"/>
          <w:lang w:eastAsia="en-US"/>
        </w:rPr>
        <w:t xml:space="preserve">, в том числе посредством размещения на официальном сайте администрации </w:t>
      </w:r>
      <w:r w:rsidR="00251E34" w:rsidRPr="00A437AC">
        <w:rPr>
          <w:rFonts w:eastAsia="Calibri"/>
          <w:color w:val="000000"/>
          <w:sz w:val="28"/>
          <w:szCs w:val="28"/>
          <w:lang w:eastAsia="en-US"/>
        </w:rPr>
        <w:t>Табунского района</w:t>
      </w:r>
      <w:r w:rsidRPr="00A437AC">
        <w:rPr>
          <w:rFonts w:eastAsia="Calibri"/>
          <w:color w:val="000000"/>
          <w:sz w:val="28"/>
          <w:szCs w:val="28"/>
          <w:lang w:eastAsia="en-US"/>
        </w:rPr>
        <w:t xml:space="preserve">  руководств (памяток), информационных статей;</w:t>
      </w:r>
    </w:p>
    <w:p w:rsidR="00D57C07" w:rsidRPr="00672AF2" w:rsidRDefault="00251E34" w:rsidP="00672AF2">
      <w:pPr>
        <w:widowControl w:val="0"/>
        <w:numPr>
          <w:ilvl w:val="1"/>
          <w:numId w:val="7"/>
        </w:numPr>
        <w:spacing w:before="100" w:beforeAutospacing="1" w:after="100" w:afterAutospacing="1" w:line="276" w:lineRule="auto"/>
        <w:contextualSpacing/>
        <w:jc w:val="both"/>
        <w:outlineLvl w:val="2"/>
        <w:rPr>
          <w:color w:val="000000"/>
          <w:sz w:val="28"/>
          <w:szCs w:val="28"/>
        </w:rPr>
      </w:pPr>
      <w:r w:rsidRPr="00672AF2">
        <w:rPr>
          <w:rFonts w:eastAsia="Calibri"/>
          <w:color w:val="000000"/>
          <w:sz w:val="28"/>
          <w:szCs w:val="28"/>
          <w:lang w:eastAsia="en-US"/>
        </w:rPr>
        <w:t>Обнародование на информационном стенде администрации сельсовета</w:t>
      </w:r>
      <w:r w:rsidR="00506FBE" w:rsidRPr="00672AF2">
        <w:rPr>
          <w:rFonts w:eastAsia="Calibri"/>
          <w:color w:val="000000"/>
          <w:sz w:val="28"/>
          <w:szCs w:val="28"/>
          <w:lang w:eastAsia="en-US"/>
        </w:rPr>
        <w:t xml:space="preserve"> информации  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</w:r>
      <w:r w:rsidR="001821D6" w:rsidRPr="00672AF2">
        <w:rPr>
          <w:bCs/>
          <w:color w:val="000000"/>
          <w:sz w:val="24"/>
          <w:szCs w:val="24"/>
        </w:rPr>
        <w:t xml:space="preserve"> </w:t>
      </w:r>
      <w:r w:rsidR="001821D6" w:rsidRPr="00672AF2">
        <w:rPr>
          <w:bCs/>
          <w:color w:val="000000"/>
          <w:sz w:val="28"/>
          <w:szCs w:val="28"/>
        </w:rPr>
        <w:t>за</w:t>
      </w:r>
      <w:r w:rsidR="001821D6" w:rsidRPr="00672AF2">
        <w:rPr>
          <w:color w:val="000000"/>
          <w:sz w:val="28"/>
          <w:szCs w:val="28"/>
        </w:rPr>
        <w:t xml:space="preserve"> обе</w:t>
      </w:r>
      <w:r w:rsidR="001821D6" w:rsidRPr="00672AF2">
        <w:rPr>
          <w:bCs/>
          <w:color w:val="000000"/>
          <w:sz w:val="28"/>
          <w:szCs w:val="28"/>
        </w:rPr>
        <w:t>спечением</w:t>
      </w:r>
      <w:hyperlink r:id="rId177" w:anchor="YANDEX_4" w:history="1"/>
      <w:r w:rsidR="001821D6" w:rsidRPr="00672AF2">
        <w:rPr>
          <w:bCs/>
          <w:color w:val="000000"/>
          <w:sz w:val="28"/>
          <w:szCs w:val="28"/>
        </w:rPr>
        <w:t xml:space="preserve"> </w:t>
      </w:r>
      <w:hyperlink r:id="rId178" w:anchor="YANDEX_3" w:history="1"/>
      <w:r w:rsidR="001821D6" w:rsidRPr="00672AF2">
        <w:rPr>
          <w:bCs/>
          <w:color w:val="000000"/>
          <w:sz w:val="28"/>
          <w:szCs w:val="28"/>
        </w:rPr>
        <w:t>сохранности</w:t>
      </w:r>
      <w:hyperlink r:id="rId179" w:anchor="YANDEX_5" w:history="1"/>
      <w:r w:rsidR="001821D6" w:rsidRPr="00672AF2">
        <w:rPr>
          <w:bCs/>
          <w:color w:val="000000"/>
          <w:sz w:val="28"/>
          <w:szCs w:val="28"/>
        </w:rPr>
        <w:t xml:space="preserve"> </w:t>
      </w:r>
      <w:hyperlink r:id="rId180" w:anchor="YANDEX_4" w:history="1"/>
      <w:r w:rsidR="001821D6" w:rsidRPr="00672AF2">
        <w:rPr>
          <w:bCs/>
          <w:color w:val="000000"/>
          <w:sz w:val="28"/>
          <w:szCs w:val="28"/>
        </w:rPr>
        <w:t>автомобильных</w:t>
      </w:r>
      <w:hyperlink r:id="rId181" w:anchor="YANDEX_6" w:history="1"/>
      <w:hyperlink r:id="rId182" w:anchor="YANDEX_5" w:history="1"/>
      <w:r w:rsidR="001821D6" w:rsidRPr="00672AF2">
        <w:rPr>
          <w:color w:val="000000"/>
          <w:sz w:val="28"/>
          <w:szCs w:val="28"/>
        </w:rPr>
        <w:t xml:space="preserve"> </w:t>
      </w:r>
      <w:r w:rsidR="001821D6" w:rsidRPr="00672AF2">
        <w:rPr>
          <w:bCs/>
          <w:color w:val="000000"/>
          <w:sz w:val="28"/>
          <w:szCs w:val="28"/>
        </w:rPr>
        <w:t>дорог</w:t>
      </w:r>
      <w:hyperlink r:id="rId183" w:anchor="YANDEX_7" w:history="1"/>
      <w:r w:rsidR="001821D6" w:rsidRPr="00672AF2">
        <w:rPr>
          <w:bCs/>
          <w:color w:val="000000"/>
          <w:sz w:val="28"/>
          <w:szCs w:val="28"/>
        </w:rPr>
        <w:t xml:space="preserve"> местного значения</w:t>
      </w:r>
      <w:hyperlink r:id="rId184" w:anchor="YANDEX_6" w:history="1"/>
      <w:r w:rsidR="001821D6" w:rsidRPr="00672AF2">
        <w:rPr>
          <w:bCs/>
          <w:color w:val="000000"/>
          <w:sz w:val="28"/>
          <w:szCs w:val="28"/>
        </w:rPr>
        <w:t xml:space="preserve"> в границах населенных пунктов поселений</w:t>
      </w:r>
      <w:hyperlink r:id="rId185" w:anchor="YANDEX_9" w:history="1"/>
      <w:r w:rsidR="00506FBE" w:rsidRPr="00672AF2">
        <w:rPr>
          <w:rFonts w:eastAsia="Calibri"/>
          <w:color w:val="000000"/>
          <w:sz w:val="28"/>
          <w:szCs w:val="28"/>
          <w:lang w:eastAsia="en-US"/>
        </w:rPr>
        <w:t>.</w:t>
      </w:r>
    </w:p>
    <w:sectPr w:rsidR="00D57C07" w:rsidRPr="00672AF2" w:rsidSect="00506FBE">
      <w:pgSz w:w="11900" w:h="16840"/>
      <w:pgMar w:top="1290" w:right="1201" w:bottom="1886" w:left="1615" w:header="0" w:footer="3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AC" w:rsidRDefault="00A437AC">
      <w:r>
        <w:separator/>
      </w:r>
    </w:p>
  </w:endnote>
  <w:endnote w:type="continuationSeparator" w:id="0">
    <w:p w:rsidR="00A437AC" w:rsidRDefault="00A4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AC" w:rsidRDefault="00A437AC">
      <w:r>
        <w:separator/>
      </w:r>
    </w:p>
  </w:footnote>
  <w:footnote w:type="continuationSeparator" w:id="0">
    <w:p w:rsidR="00A437AC" w:rsidRDefault="00A4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B93"/>
    <w:multiLevelType w:val="multilevel"/>
    <w:tmpl w:val="072A2D52"/>
    <w:lvl w:ilvl="0">
      <w:start w:val="1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EB1971"/>
    <w:multiLevelType w:val="multilevel"/>
    <w:tmpl w:val="B9DA63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D11C2C"/>
    <w:multiLevelType w:val="multilevel"/>
    <w:tmpl w:val="2238350A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912111"/>
    <w:multiLevelType w:val="multilevel"/>
    <w:tmpl w:val="9B44F4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77D24BB"/>
    <w:multiLevelType w:val="hybridMultilevel"/>
    <w:tmpl w:val="070258F6"/>
    <w:lvl w:ilvl="0" w:tplc="BF664A40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C7"/>
    <w:rsid w:val="0007390A"/>
    <w:rsid w:val="0007702C"/>
    <w:rsid w:val="00093863"/>
    <w:rsid w:val="000C5B2D"/>
    <w:rsid w:val="000C693B"/>
    <w:rsid w:val="000D487E"/>
    <w:rsid w:val="000F541E"/>
    <w:rsid w:val="001339BB"/>
    <w:rsid w:val="001821D6"/>
    <w:rsid w:val="00245BB5"/>
    <w:rsid w:val="00251E34"/>
    <w:rsid w:val="00295035"/>
    <w:rsid w:val="00297B80"/>
    <w:rsid w:val="002A6C04"/>
    <w:rsid w:val="003168D8"/>
    <w:rsid w:val="0032449C"/>
    <w:rsid w:val="00326B79"/>
    <w:rsid w:val="003855D2"/>
    <w:rsid w:val="0039193F"/>
    <w:rsid w:val="003A27C9"/>
    <w:rsid w:val="00414C2F"/>
    <w:rsid w:val="00447A20"/>
    <w:rsid w:val="004F7BB6"/>
    <w:rsid w:val="00506FBE"/>
    <w:rsid w:val="005313C9"/>
    <w:rsid w:val="00532E90"/>
    <w:rsid w:val="005A7B59"/>
    <w:rsid w:val="005C6A96"/>
    <w:rsid w:val="0064430D"/>
    <w:rsid w:val="00653895"/>
    <w:rsid w:val="006729C7"/>
    <w:rsid w:val="00672AF2"/>
    <w:rsid w:val="00682ED8"/>
    <w:rsid w:val="00706D72"/>
    <w:rsid w:val="0078483B"/>
    <w:rsid w:val="0079411B"/>
    <w:rsid w:val="007B0CFC"/>
    <w:rsid w:val="007E48A5"/>
    <w:rsid w:val="007E7889"/>
    <w:rsid w:val="007F3AEF"/>
    <w:rsid w:val="007F6A69"/>
    <w:rsid w:val="00872AA1"/>
    <w:rsid w:val="008D0695"/>
    <w:rsid w:val="00913EEC"/>
    <w:rsid w:val="009148E4"/>
    <w:rsid w:val="00925D75"/>
    <w:rsid w:val="00995B27"/>
    <w:rsid w:val="009B4FAD"/>
    <w:rsid w:val="009C1FDC"/>
    <w:rsid w:val="009D40D1"/>
    <w:rsid w:val="009E6231"/>
    <w:rsid w:val="00A27911"/>
    <w:rsid w:val="00A373AC"/>
    <w:rsid w:val="00A437AC"/>
    <w:rsid w:val="00A90981"/>
    <w:rsid w:val="00AA61FA"/>
    <w:rsid w:val="00AB7E53"/>
    <w:rsid w:val="00B0060B"/>
    <w:rsid w:val="00B074D8"/>
    <w:rsid w:val="00B234D7"/>
    <w:rsid w:val="00B25330"/>
    <w:rsid w:val="00B54ECD"/>
    <w:rsid w:val="00B773CB"/>
    <w:rsid w:val="00B811C3"/>
    <w:rsid w:val="00BA0FA2"/>
    <w:rsid w:val="00BA2C94"/>
    <w:rsid w:val="00C051A7"/>
    <w:rsid w:val="00C660D5"/>
    <w:rsid w:val="00C77A19"/>
    <w:rsid w:val="00C976F0"/>
    <w:rsid w:val="00CF1610"/>
    <w:rsid w:val="00CF2166"/>
    <w:rsid w:val="00D05FE7"/>
    <w:rsid w:val="00D070B5"/>
    <w:rsid w:val="00D16BC0"/>
    <w:rsid w:val="00D3472F"/>
    <w:rsid w:val="00D516EF"/>
    <w:rsid w:val="00D57C07"/>
    <w:rsid w:val="00D62F68"/>
    <w:rsid w:val="00D634D9"/>
    <w:rsid w:val="00D738C9"/>
    <w:rsid w:val="00DA1262"/>
    <w:rsid w:val="00DA4C0B"/>
    <w:rsid w:val="00DC1C34"/>
    <w:rsid w:val="00DC40CD"/>
    <w:rsid w:val="00E00ACA"/>
    <w:rsid w:val="00E05E44"/>
    <w:rsid w:val="00E21B13"/>
    <w:rsid w:val="00F7052B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9B869B-C064-4842-AE6C-5CAB31D5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C7"/>
  </w:style>
  <w:style w:type="paragraph" w:styleId="1">
    <w:name w:val="heading 1"/>
    <w:basedOn w:val="a"/>
    <w:next w:val="a"/>
    <w:qFormat/>
    <w:rsid w:val="00E05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729C7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6729C7"/>
    <w:pPr>
      <w:jc w:val="center"/>
    </w:pPr>
    <w:rPr>
      <w:sz w:val="26"/>
    </w:rPr>
  </w:style>
  <w:style w:type="table" w:styleId="a4">
    <w:name w:val="Table Grid"/>
    <w:basedOn w:val="a1"/>
    <w:rsid w:val="0065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148E4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"/>
    <w:basedOn w:val="a"/>
    <w:rsid w:val="00E05E4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7">
    <w:name w:val="footnote text"/>
    <w:basedOn w:val="a"/>
    <w:link w:val="a8"/>
    <w:rsid w:val="00682ED8"/>
  </w:style>
  <w:style w:type="character" w:customStyle="1" w:styleId="a8">
    <w:name w:val="Текст сноски Знак"/>
    <w:link w:val="a7"/>
    <w:rsid w:val="00682ED8"/>
    <w:rPr>
      <w:lang w:val="ru-RU" w:eastAsia="ru-RU" w:bidi="ar-SA"/>
    </w:rPr>
  </w:style>
  <w:style w:type="character" w:styleId="a9">
    <w:name w:val="Strong"/>
    <w:qFormat/>
    <w:rsid w:val="00682ED8"/>
    <w:rPr>
      <w:b/>
      <w:bCs/>
    </w:rPr>
  </w:style>
  <w:style w:type="character" w:styleId="aa">
    <w:name w:val="footnote reference"/>
    <w:uiPriority w:val="99"/>
    <w:semiHidden/>
    <w:rsid w:val="00682ED8"/>
    <w:rPr>
      <w:vertAlign w:val="superscript"/>
    </w:rPr>
  </w:style>
  <w:style w:type="character" w:styleId="ab">
    <w:name w:val="Hyperlink"/>
    <w:uiPriority w:val="99"/>
    <w:unhideWhenUsed/>
    <w:rsid w:val="00B0060B"/>
    <w:rPr>
      <w:color w:val="0000FF"/>
      <w:u w:val="single"/>
    </w:rPr>
  </w:style>
  <w:style w:type="character" w:customStyle="1" w:styleId="4">
    <w:name w:val="Стиль4"/>
    <w:rsid w:val="00B0060B"/>
    <w:rPr>
      <w:rFonts w:ascii="Times New Roman" w:hAnsi="Times New Roman" w:cs="Times New Roman" w:hint="default"/>
      <w:b/>
      <w:bCs w:val="0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1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2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4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4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6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6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8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8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1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3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3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5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5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7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7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0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3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3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5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5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7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7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0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2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2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4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4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9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6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6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8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2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4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4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6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6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1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1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3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3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8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8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5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5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7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7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3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3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5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0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0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2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2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5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7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7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9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9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4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4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6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6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8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2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4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1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1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4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6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6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8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8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3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3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5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5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7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7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3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0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3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5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5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7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9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0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2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2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4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4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6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7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9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6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8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2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4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4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6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8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1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1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3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3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5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7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6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8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5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7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3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3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5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7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0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0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2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4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6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5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7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9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9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2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4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6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8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4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6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1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3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5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2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4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6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8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8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1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3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5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7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7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3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5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0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27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3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5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7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7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9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9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0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2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4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4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6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6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8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8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1768</Words>
  <Characters>171043</Characters>
  <Application>Microsoft Office Word</Application>
  <DocSecurity>0</DocSecurity>
  <Lines>1425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172467</CharactersWithSpaces>
  <SharedDoc>false</SharedDoc>
  <HLinks>
    <vt:vector size="1098" baseType="variant">
      <vt:variant>
        <vt:i4>7405654</vt:i4>
      </vt:variant>
      <vt:variant>
        <vt:i4>526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523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520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517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514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511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508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505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503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7405654</vt:i4>
      </vt:variant>
      <vt:variant>
        <vt:i4>500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497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494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491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488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485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482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479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477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262216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  <vt:variant>
        <vt:i4>393288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P385</vt:lpwstr>
      </vt:variant>
      <vt:variant>
        <vt:i4>7405654</vt:i4>
      </vt:variant>
      <vt:variant>
        <vt:i4>468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465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462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459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456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453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450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447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445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7405654</vt:i4>
      </vt:variant>
      <vt:variant>
        <vt:i4>442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439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436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433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430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427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424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421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419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7405654</vt:i4>
      </vt:variant>
      <vt:variant>
        <vt:i4>416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413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410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407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404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401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398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395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393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7405654</vt:i4>
      </vt:variant>
      <vt:variant>
        <vt:i4>390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387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384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367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262216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  <vt:variant>
        <vt:i4>393288</vt:i4>
      </vt:variant>
      <vt:variant>
        <vt:i4>361</vt:i4>
      </vt:variant>
      <vt:variant>
        <vt:i4>0</vt:i4>
      </vt:variant>
      <vt:variant>
        <vt:i4>5</vt:i4>
      </vt:variant>
      <vt:variant>
        <vt:lpwstr/>
      </vt:variant>
      <vt:variant>
        <vt:lpwstr>P385</vt:lpwstr>
      </vt:variant>
      <vt:variant>
        <vt:i4>7405654</vt:i4>
      </vt:variant>
      <vt:variant>
        <vt:i4>358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355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352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349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346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343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340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337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335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7405654</vt:i4>
      </vt:variant>
      <vt:variant>
        <vt:i4>332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329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326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323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320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317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314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311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7405654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283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7405654</vt:i4>
      </vt:variant>
      <vt:variant>
        <vt:i4>280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277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274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271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268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265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262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259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257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7405654</vt:i4>
      </vt:variant>
      <vt:variant>
        <vt:i4>254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251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248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245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242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239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236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233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7405654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205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7405654</vt:i4>
      </vt:variant>
      <vt:variant>
        <vt:i4>202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199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196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193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190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187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184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181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179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7405654</vt:i4>
      </vt:variant>
      <vt:variant>
        <vt:i4>176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173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170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167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164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161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158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155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7405654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127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7405654</vt:i4>
      </vt:variant>
      <vt:variant>
        <vt:i4>124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121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118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115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112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109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106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103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101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7405654</vt:i4>
      </vt:variant>
      <vt:variant>
        <vt:i4>98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95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92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89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86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83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80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77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8257622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52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7405654</vt:i4>
      </vt:variant>
      <vt:variant>
        <vt:i4>49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46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43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40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37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34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31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28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26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7405654</vt:i4>
      </vt:variant>
      <vt:variant>
        <vt:i4>23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20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17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14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11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</cp:lastModifiedBy>
  <cp:revision>2</cp:revision>
  <cp:lastPrinted>2019-06-07T02:50:00Z</cp:lastPrinted>
  <dcterms:created xsi:type="dcterms:W3CDTF">2019-07-10T02:13:00Z</dcterms:created>
  <dcterms:modified xsi:type="dcterms:W3CDTF">2019-07-10T02:13:00Z</dcterms:modified>
</cp:coreProperties>
</file>