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CF" w:rsidRPr="00604B02" w:rsidRDefault="005B42CF" w:rsidP="005B42CF">
      <w:pPr>
        <w:jc w:val="center"/>
        <w:rPr>
          <w:b/>
          <w:sz w:val="28"/>
          <w:szCs w:val="28"/>
        </w:rPr>
      </w:pPr>
      <w:r w:rsidRPr="00604B02">
        <w:rPr>
          <w:b/>
          <w:sz w:val="28"/>
          <w:szCs w:val="28"/>
        </w:rPr>
        <w:t>ПРОТОКОЛ  № 3</w:t>
      </w:r>
    </w:p>
    <w:p w:rsidR="005B42CF" w:rsidRPr="00604B02" w:rsidRDefault="005B42CF" w:rsidP="005B42CF">
      <w:pPr>
        <w:rPr>
          <w:b/>
          <w:sz w:val="28"/>
          <w:szCs w:val="28"/>
        </w:rPr>
      </w:pPr>
    </w:p>
    <w:p w:rsidR="005B42CF" w:rsidRPr="00604B02" w:rsidRDefault="005B42CF" w:rsidP="005B42CF">
      <w:pPr>
        <w:rPr>
          <w:sz w:val="28"/>
          <w:szCs w:val="28"/>
        </w:rPr>
      </w:pPr>
      <w:r w:rsidRPr="00604B02">
        <w:rPr>
          <w:sz w:val="28"/>
          <w:szCs w:val="28"/>
        </w:rPr>
        <w:t xml:space="preserve">                схода граждан с. Алтайское Табунского района Алтайского края</w:t>
      </w:r>
    </w:p>
    <w:p w:rsidR="005B42CF" w:rsidRPr="00604B02" w:rsidRDefault="005B42CF" w:rsidP="005B42CF">
      <w:pPr>
        <w:rPr>
          <w:b/>
          <w:sz w:val="28"/>
          <w:szCs w:val="28"/>
        </w:rPr>
      </w:pPr>
    </w:p>
    <w:p w:rsidR="005B42CF" w:rsidRPr="00604B02" w:rsidRDefault="005B42CF" w:rsidP="005B42CF">
      <w:pPr>
        <w:rPr>
          <w:sz w:val="28"/>
          <w:szCs w:val="28"/>
        </w:rPr>
      </w:pPr>
      <w:r w:rsidRPr="00604B02">
        <w:rPr>
          <w:sz w:val="28"/>
          <w:szCs w:val="28"/>
        </w:rPr>
        <w:t xml:space="preserve">19.04.2017 г </w:t>
      </w:r>
      <w:r w:rsidRPr="00604B02">
        <w:rPr>
          <w:sz w:val="28"/>
          <w:szCs w:val="28"/>
        </w:rPr>
        <w:tab/>
      </w:r>
      <w:r w:rsidRPr="00604B02">
        <w:rPr>
          <w:sz w:val="28"/>
          <w:szCs w:val="28"/>
        </w:rPr>
        <w:tab/>
      </w:r>
      <w:r w:rsidRPr="00604B02">
        <w:rPr>
          <w:sz w:val="28"/>
          <w:szCs w:val="28"/>
        </w:rPr>
        <w:tab/>
      </w:r>
      <w:r w:rsidRPr="00604B02">
        <w:rPr>
          <w:sz w:val="28"/>
          <w:szCs w:val="28"/>
        </w:rPr>
        <w:tab/>
        <w:t xml:space="preserve">            </w:t>
      </w:r>
      <w:r w:rsidRPr="00604B02">
        <w:rPr>
          <w:sz w:val="28"/>
          <w:szCs w:val="28"/>
        </w:rPr>
        <w:tab/>
        <w:t xml:space="preserve">            </w:t>
      </w:r>
      <w:r w:rsidRPr="00604B02">
        <w:rPr>
          <w:sz w:val="28"/>
          <w:szCs w:val="28"/>
        </w:rPr>
        <w:tab/>
      </w:r>
      <w:r w:rsidRPr="00604B02">
        <w:rPr>
          <w:sz w:val="28"/>
          <w:szCs w:val="28"/>
        </w:rPr>
        <w:tab/>
        <w:t xml:space="preserve">с.Алтайское </w:t>
      </w:r>
    </w:p>
    <w:p w:rsidR="005B42CF" w:rsidRPr="00604B02" w:rsidRDefault="005B42CF" w:rsidP="005B42CF">
      <w:pPr>
        <w:jc w:val="both"/>
        <w:rPr>
          <w:sz w:val="28"/>
          <w:szCs w:val="28"/>
        </w:rPr>
      </w:pPr>
      <w:r w:rsidRPr="00604B02">
        <w:rPr>
          <w:sz w:val="28"/>
          <w:szCs w:val="28"/>
        </w:rPr>
        <w:t xml:space="preserve"> </w:t>
      </w:r>
    </w:p>
    <w:p w:rsidR="005B42CF" w:rsidRPr="00604B02" w:rsidRDefault="005B42CF" w:rsidP="005B42CF">
      <w:pPr>
        <w:jc w:val="both"/>
        <w:rPr>
          <w:sz w:val="28"/>
          <w:szCs w:val="28"/>
        </w:rPr>
      </w:pPr>
      <w:r w:rsidRPr="00604B02">
        <w:rPr>
          <w:sz w:val="28"/>
          <w:szCs w:val="28"/>
        </w:rPr>
        <w:t>Присутствуют: 44 жителя села Алтайское.</w:t>
      </w:r>
    </w:p>
    <w:p w:rsidR="005B42CF" w:rsidRPr="00604B02" w:rsidRDefault="005B42CF" w:rsidP="005B42CF">
      <w:pPr>
        <w:tabs>
          <w:tab w:val="center" w:pos="4677"/>
        </w:tabs>
        <w:jc w:val="both"/>
        <w:rPr>
          <w:sz w:val="28"/>
          <w:szCs w:val="28"/>
        </w:rPr>
      </w:pPr>
      <w:r w:rsidRPr="00604B02">
        <w:rPr>
          <w:sz w:val="28"/>
          <w:szCs w:val="28"/>
        </w:rPr>
        <w:t xml:space="preserve">Председатель схода: Дорбан В.А.–  председатель Совета общественности села,  председатель Алтайского сельского Совета депутатов, МБОУ «Алтайская средняя  общеобразовательная школа», рабочий.                                             </w:t>
      </w:r>
    </w:p>
    <w:p w:rsidR="005B42CF" w:rsidRPr="00604B02" w:rsidRDefault="005B42CF" w:rsidP="005B42CF">
      <w:pPr>
        <w:jc w:val="both"/>
        <w:rPr>
          <w:sz w:val="28"/>
          <w:szCs w:val="28"/>
        </w:rPr>
      </w:pPr>
      <w:r w:rsidRPr="00604B02">
        <w:rPr>
          <w:sz w:val="28"/>
          <w:szCs w:val="28"/>
        </w:rPr>
        <w:t xml:space="preserve">                    </w:t>
      </w:r>
    </w:p>
    <w:p w:rsidR="005B42CF" w:rsidRPr="00604B02" w:rsidRDefault="005B42CF" w:rsidP="005B42CF">
      <w:pPr>
        <w:jc w:val="both"/>
        <w:rPr>
          <w:sz w:val="28"/>
          <w:szCs w:val="28"/>
        </w:rPr>
      </w:pPr>
      <w:r w:rsidRPr="00604B02">
        <w:rPr>
          <w:sz w:val="28"/>
          <w:szCs w:val="28"/>
        </w:rPr>
        <w:t xml:space="preserve">Секретарь: Падюшева О.Э. – секретарь  администрации сельсовета. </w:t>
      </w:r>
    </w:p>
    <w:p w:rsidR="005B42CF" w:rsidRPr="00604B02" w:rsidRDefault="005B42CF" w:rsidP="005B42CF">
      <w:pPr>
        <w:rPr>
          <w:b/>
          <w:sz w:val="28"/>
          <w:szCs w:val="28"/>
        </w:rPr>
      </w:pPr>
      <w:r w:rsidRPr="00604B02">
        <w:rPr>
          <w:sz w:val="28"/>
          <w:szCs w:val="28"/>
        </w:rPr>
        <w:t xml:space="preserve">                                                         </w:t>
      </w:r>
      <w:r w:rsidRPr="00604B02">
        <w:rPr>
          <w:b/>
          <w:sz w:val="28"/>
          <w:szCs w:val="28"/>
        </w:rPr>
        <w:t xml:space="preserve">                                       </w:t>
      </w:r>
    </w:p>
    <w:p w:rsidR="005B42CF" w:rsidRPr="00604B02" w:rsidRDefault="005B42CF" w:rsidP="005B42CF">
      <w:pPr>
        <w:rPr>
          <w:b/>
          <w:sz w:val="28"/>
          <w:szCs w:val="28"/>
        </w:rPr>
      </w:pPr>
      <w:r w:rsidRPr="00604B02">
        <w:rPr>
          <w:b/>
          <w:sz w:val="28"/>
          <w:szCs w:val="28"/>
        </w:rPr>
        <w:t xml:space="preserve">                                                   ПОВЕСТКА  ДНЯ: </w:t>
      </w:r>
    </w:p>
    <w:p w:rsidR="005B42CF" w:rsidRPr="00604B02" w:rsidRDefault="005B42CF" w:rsidP="005B42CF">
      <w:pPr>
        <w:rPr>
          <w:b/>
          <w:sz w:val="28"/>
          <w:szCs w:val="28"/>
        </w:rPr>
      </w:pPr>
    </w:p>
    <w:p w:rsidR="005B42CF" w:rsidRPr="00604B02" w:rsidRDefault="005B42CF" w:rsidP="005B42CF">
      <w:pPr>
        <w:numPr>
          <w:ilvl w:val="0"/>
          <w:numId w:val="2"/>
        </w:numPr>
        <w:jc w:val="both"/>
        <w:rPr>
          <w:sz w:val="28"/>
          <w:szCs w:val="28"/>
        </w:rPr>
      </w:pPr>
      <w:r w:rsidRPr="00604B02">
        <w:rPr>
          <w:sz w:val="28"/>
          <w:szCs w:val="28"/>
        </w:rPr>
        <w:t>Благоустройство  и наведение санитарного порядка на прилегающих  дворовых и огородных территориях.</w:t>
      </w:r>
    </w:p>
    <w:p w:rsidR="005B42CF" w:rsidRPr="00604B02" w:rsidRDefault="005B42CF" w:rsidP="005B42CF">
      <w:pPr>
        <w:numPr>
          <w:ilvl w:val="0"/>
          <w:numId w:val="2"/>
        </w:numPr>
        <w:ind w:right="851"/>
        <w:jc w:val="both"/>
        <w:rPr>
          <w:sz w:val="28"/>
          <w:szCs w:val="28"/>
        </w:rPr>
      </w:pPr>
      <w:r w:rsidRPr="00604B02">
        <w:rPr>
          <w:sz w:val="28"/>
          <w:szCs w:val="28"/>
        </w:rPr>
        <w:t>О мерах противопожарной безопасности  на территории   Алтайского сельсовета.</w:t>
      </w:r>
    </w:p>
    <w:p w:rsidR="005B42CF" w:rsidRPr="00604B02" w:rsidRDefault="005B42CF" w:rsidP="005B42CF">
      <w:pPr>
        <w:numPr>
          <w:ilvl w:val="0"/>
          <w:numId w:val="2"/>
        </w:numPr>
        <w:jc w:val="both"/>
        <w:rPr>
          <w:sz w:val="28"/>
          <w:szCs w:val="28"/>
        </w:rPr>
      </w:pPr>
      <w:r w:rsidRPr="00604B02">
        <w:rPr>
          <w:sz w:val="28"/>
          <w:szCs w:val="28"/>
        </w:rPr>
        <w:t>Административные наказания за безхозное и  безпривязное содержание домашних животных.</w:t>
      </w:r>
    </w:p>
    <w:p w:rsidR="005B42CF" w:rsidRPr="00604B02" w:rsidRDefault="005B42CF" w:rsidP="005B42CF">
      <w:pPr>
        <w:numPr>
          <w:ilvl w:val="0"/>
          <w:numId w:val="2"/>
        </w:numPr>
        <w:jc w:val="both"/>
        <w:rPr>
          <w:sz w:val="28"/>
          <w:szCs w:val="28"/>
        </w:rPr>
      </w:pPr>
      <w:r w:rsidRPr="00604B02">
        <w:rPr>
          <w:sz w:val="28"/>
          <w:szCs w:val="28"/>
        </w:rPr>
        <w:t>Уличное освещение.</w:t>
      </w:r>
    </w:p>
    <w:p w:rsidR="005B42CF" w:rsidRPr="00604B02" w:rsidRDefault="005B42CF" w:rsidP="005B42CF">
      <w:pPr>
        <w:numPr>
          <w:ilvl w:val="0"/>
          <w:numId w:val="2"/>
        </w:numPr>
        <w:ind w:right="851"/>
        <w:jc w:val="both"/>
        <w:rPr>
          <w:sz w:val="28"/>
          <w:szCs w:val="28"/>
        </w:rPr>
      </w:pPr>
      <w:r w:rsidRPr="00604B02">
        <w:rPr>
          <w:sz w:val="28"/>
          <w:szCs w:val="28"/>
        </w:rPr>
        <w:t xml:space="preserve">Уборка кладбища с. Алтайское. </w:t>
      </w:r>
    </w:p>
    <w:p w:rsidR="005B42CF" w:rsidRPr="00604B02" w:rsidRDefault="005B42CF" w:rsidP="005B42CF">
      <w:pPr>
        <w:numPr>
          <w:ilvl w:val="0"/>
          <w:numId w:val="2"/>
        </w:numPr>
        <w:ind w:right="851"/>
        <w:jc w:val="both"/>
        <w:rPr>
          <w:sz w:val="28"/>
          <w:szCs w:val="28"/>
        </w:rPr>
      </w:pPr>
      <w:r w:rsidRPr="00604B02">
        <w:rPr>
          <w:sz w:val="28"/>
          <w:szCs w:val="28"/>
        </w:rPr>
        <w:t>О профилактике африканской чумы свиней.</w:t>
      </w:r>
    </w:p>
    <w:p w:rsidR="005B42CF" w:rsidRPr="00604B02" w:rsidRDefault="005B42CF" w:rsidP="005B42CF">
      <w:pPr>
        <w:jc w:val="both"/>
        <w:rPr>
          <w:sz w:val="28"/>
          <w:szCs w:val="28"/>
        </w:rPr>
      </w:pPr>
    </w:p>
    <w:p w:rsidR="005B42CF" w:rsidRPr="00604B02" w:rsidRDefault="005B42CF" w:rsidP="005B42CF">
      <w:pPr>
        <w:ind w:left="210" w:right="851"/>
        <w:jc w:val="both"/>
        <w:rPr>
          <w:sz w:val="28"/>
          <w:szCs w:val="28"/>
        </w:rPr>
      </w:pPr>
    </w:p>
    <w:p w:rsidR="005B42CF" w:rsidRPr="00604B02" w:rsidRDefault="005B42CF" w:rsidP="005B42CF">
      <w:pPr>
        <w:numPr>
          <w:ilvl w:val="0"/>
          <w:numId w:val="3"/>
        </w:numPr>
        <w:rPr>
          <w:sz w:val="28"/>
          <w:szCs w:val="28"/>
        </w:rPr>
      </w:pPr>
      <w:r w:rsidRPr="00604B02">
        <w:rPr>
          <w:sz w:val="28"/>
          <w:szCs w:val="28"/>
        </w:rPr>
        <w:t>СЛУШАЛИ: Благоустройство  и наведение санитарного порядка на прилегающих  дворовых и огородных территориях.</w:t>
      </w:r>
    </w:p>
    <w:p w:rsidR="005B42CF" w:rsidRPr="00604B02" w:rsidRDefault="005B42CF" w:rsidP="005B42CF">
      <w:pPr>
        <w:ind w:left="360"/>
        <w:rPr>
          <w:sz w:val="28"/>
          <w:szCs w:val="28"/>
        </w:rPr>
      </w:pPr>
    </w:p>
    <w:p w:rsidR="005B42CF" w:rsidRPr="00604B02" w:rsidRDefault="005B42CF" w:rsidP="005B42CF">
      <w:pPr>
        <w:jc w:val="both"/>
        <w:rPr>
          <w:sz w:val="28"/>
          <w:szCs w:val="28"/>
        </w:rPr>
      </w:pPr>
      <w:r w:rsidRPr="00604B02">
        <w:rPr>
          <w:sz w:val="28"/>
          <w:szCs w:val="28"/>
        </w:rPr>
        <w:t xml:space="preserve">       Докладчик:   Себелева Т.В.  –  глава Алтайского сельсовета. </w:t>
      </w:r>
    </w:p>
    <w:p w:rsidR="005B42CF" w:rsidRPr="00604B02" w:rsidRDefault="005B42CF" w:rsidP="005B42CF">
      <w:pPr>
        <w:jc w:val="both"/>
        <w:rPr>
          <w:sz w:val="28"/>
          <w:szCs w:val="28"/>
        </w:rPr>
      </w:pPr>
    </w:p>
    <w:p w:rsidR="005B42CF" w:rsidRPr="00604B02" w:rsidRDefault="005B42CF" w:rsidP="005B42CF">
      <w:pPr>
        <w:tabs>
          <w:tab w:val="left" w:pos="10063"/>
        </w:tabs>
        <w:ind w:left="180" w:right="343"/>
        <w:jc w:val="both"/>
        <w:rPr>
          <w:sz w:val="28"/>
          <w:szCs w:val="28"/>
        </w:rPr>
      </w:pPr>
      <w:r w:rsidRPr="00604B02">
        <w:rPr>
          <w:sz w:val="28"/>
          <w:szCs w:val="28"/>
        </w:rPr>
        <w:t>Качественная и своевременная уборка уличных, дворовых и огородных территорий,  содержание их в образцовой чистоте является непосредственной обязанностью всех домовладельцев и лиц, проживающих в частных  и многоэтажных жилых домах. Уборка производится:</w:t>
      </w:r>
    </w:p>
    <w:p w:rsidR="005B42CF" w:rsidRPr="00604B02" w:rsidRDefault="005B42CF" w:rsidP="005B42CF">
      <w:pPr>
        <w:ind w:left="360" w:right="343" w:firstLine="180"/>
        <w:jc w:val="both"/>
        <w:rPr>
          <w:sz w:val="28"/>
          <w:szCs w:val="28"/>
        </w:rPr>
      </w:pPr>
      <w:r w:rsidRPr="00604B02">
        <w:rPr>
          <w:sz w:val="28"/>
          <w:szCs w:val="28"/>
        </w:rPr>
        <w:t xml:space="preserve"> на улицах с двухсторонней застройкой – по длине занимаемого земельного участка,  до середины проезжей части;</w:t>
      </w:r>
    </w:p>
    <w:p w:rsidR="005B42CF" w:rsidRPr="00604B02" w:rsidRDefault="005B42CF" w:rsidP="005B42CF">
      <w:pPr>
        <w:ind w:left="180" w:right="343" w:firstLine="360"/>
        <w:jc w:val="both"/>
        <w:rPr>
          <w:sz w:val="28"/>
          <w:szCs w:val="28"/>
        </w:rPr>
      </w:pPr>
      <w:r w:rsidRPr="00604B02">
        <w:rPr>
          <w:sz w:val="28"/>
          <w:szCs w:val="28"/>
        </w:rPr>
        <w:t xml:space="preserve">- на улицах с односторонней застройкой – по длине занимаемого земельного участка, включая противоположную  сторону дороги. Запрещается складирование строительных материалов, узлов автомобилей, разных металлоизделий и других предметов, а также постановка техники на территории улиц и в местах общего пользования.  Запрещается сбор брошенных на улицах, проездах, обочинах металлоконструкций, труб, разных металлоизделий, трупов павших </w:t>
      </w:r>
      <w:r w:rsidRPr="00604B02">
        <w:rPr>
          <w:sz w:val="28"/>
          <w:szCs w:val="28"/>
        </w:rPr>
        <w:lastRenderedPageBreak/>
        <w:t xml:space="preserve">животных и других предметов, создающих помехи движению или нарушающих санитарный порядок на улицах. Особое внимание хочется уделить очистке ваших огородов и межи между огородами. Жители распахивают половину своего огорода для посадки картофеля, а другая половина зарастает сорной растительностью. Вы обязаны убирать сорную растительность не только на территории, где растёт картофель, но и ту территорию которая не обрабатывается. Это прежде всего  противопожарная безопасность на вашей территории.  В администрации сельсовета осуществляет свою работу  административная комиссия.  С целью профилактики административных правонарушений и наведения порядка в соответствии с Правилами благоустройства главой сельского поселения совместно с участковыми уполномоченными полиции с 24.04.2017 по 01.05.2017 пройдут рейды. Жителям, которым будут выписаны предписания, обязаны к 01.05.2017 году привести свою территорию в порядок, в противном случае будут наложены штрафные санкции. </w:t>
      </w:r>
    </w:p>
    <w:p w:rsidR="005B42CF" w:rsidRPr="00604B02" w:rsidRDefault="005B42CF" w:rsidP="005B42CF">
      <w:pPr>
        <w:ind w:left="210" w:right="851"/>
        <w:jc w:val="both"/>
        <w:rPr>
          <w:sz w:val="28"/>
          <w:szCs w:val="28"/>
        </w:rPr>
      </w:pPr>
    </w:p>
    <w:p w:rsidR="005B42CF" w:rsidRPr="00604B02" w:rsidRDefault="005B42CF" w:rsidP="005B42CF">
      <w:pPr>
        <w:numPr>
          <w:ilvl w:val="0"/>
          <w:numId w:val="3"/>
        </w:numPr>
        <w:ind w:right="851"/>
        <w:jc w:val="both"/>
        <w:rPr>
          <w:sz w:val="28"/>
          <w:szCs w:val="28"/>
        </w:rPr>
      </w:pPr>
      <w:r w:rsidRPr="00604B02">
        <w:rPr>
          <w:sz w:val="28"/>
          <w:szCs w:val="28"/>
        </w:rPr>
        <w:t>СЛУШАЛИ: О мерах противопожарной безопасности  на территории   Алтайского сельсовета.</w:t>
      </w:r>
    </w:p>
    <w:p w:rsidR="005B42CF" w:rsidRPr="00604B02" w:rsidRDefault="005B42CF" w:rsidP="005B42CF">
      <w:pPr>
        <w:ind w:left="210" w:right="851"/>
        <w:jc w:val="both"/>
        <w:rPr>
          <w:sz w:val="28"/>
          <w:szCs w:val="28"/>
        </w:rPr>
      </w:pPr>
    </w:p>
    <w:p w:rsidR="005B42CF" w:rsidRPr="00604B02" w:rsidRDefault="005B42CF" w:rsidP="005B42CF">
      <w:pPr>
        <w:ind w:right="343"/>
        <w:jc w:val="both"/>
        <w:rPr>
          <w:sz w:val="28"/>
          <w:szCs w:val="28"/>
        </w:rPr>
      </w:pPr>
      <w:r w:rsidRPr="00604B02">
        <w:rPr>
          <w:sz w:val="28"/>
          <w:szCs w:val="28"/>
        </w:rPr>
        <w:t xml:space="preserve">          Теперь хотелось бы коснутся темы о противопожарной безопасности  на территории   Алтайского сельсовета. </w:t>
      </w:r>
      <w:r w:rsidRPr="00604B02">
        <w:rPr>
          <w:sz w:val="28"/>
          <w:szCs w:val="28"/>
          <w:shd w:val="clear" w:color="auto" w:fill="FFFFFF"/>
        </w:rPr>
        <w:t xml:space="preserve">Как уже было сказано дворовая и  прилегающая  территории, должны своевременно очищаться от горючих отходов, мусора, тары, опавших листьев, сухой травы и т.п. </w:t>
      </w:r>
      <w:r w:rsidRPr="00604B02">
        <w:rPr>
          <w:sz w:val="28"/>
          <w:szCs w:val="28"/>
          <w:shd w:val="clear" w:color="auto" w:fill="FFFFF2"/>
        </w:rPr>
        <w:t xml:space="preserve">Собранный мусор, опавшие листья граждане сжигают на месте. Оставленные без присмотра костры, зачастую приводят к пожару, а дымовая завеса над жилыми домами вредит здоровью жильцов. Задумывался ли кто-нибудь из вас, насколько опасен дым от костра, которым всем нам приходиться дышать? Ведь научно доказано, что дым от сжигаемых деревьев и листвы содержит в себе множество канцерогенных веществ, которые наносят непоправимый вред здоровью человека. Частицы, содержащие в дыме, наносят вред здоровью, легким.  Вдыхая дым, мы увеличиваем риск развития онкологических заболеваний. Когда горят опалые листья и трава: только самая верхняя часть получает достаточное количество кислорода, в то время как средние слои тлеют и дымят, выделяя токсичные и просто вредные для здоровья химические вещества. Концентрация вредных веществ в дыме очень велика. Какие же на самом деле вещества выходят из сжигаемой листвы и деревьев? Большое количество соединений свинца, ртути, формальдегида, а также тысячи токсичных соединений, многие из которых до сих пор не изучены. Все эти вещества, как вы понимаете, здоровья не добавят. Зато могут способствовать развитию аллергии, астмы, раковых и других заболеваний. Сжигание мусора и опавшей листвы могут вызывать удушье. </w:t>
      </w:r>
    </w:p>
    <w:p w:rsidR="005B42CF" w:rsidRPr="00604B02" w:rsidRDefault="005B42CF" w:rsidP="005B42CF">
      <w:pPr>
        <w:ind w:right="343"/>
        <w:jc w:val="both"/>
        <w:rPr>
          <w:sz w:val="28"/>
          <w:szCs w:val="28"/>
        </w:rPr>
      </w:pPr>
      <w:r w:rsidRPr="00604B02">
        <w:rPr>
          <w:sz w:val="28"/>
          <w:szCs w:val="28"/>
          <w:shd w:val="clear" w:color="auto" w:fill="FFFFF2"/>
        </w:rPr>
        <w:t xml:space="preserve"> Вместе с тем, сжигание мусора и бытовых отходов на территории населенных пунктов, запрещено. </w:t>
      </w:r>
      <w:r w:rsidRPr="00604B02">
        <w:rPr>
          <w:sz w:val="28"/>
          <w:szCs w:val="28"/>
          <w:shd w:val="clear" w:color="auto" w:fill="FFFFFF"/>
        </w:rPr>
        <w:t xml:space="preserve">Горючие отходы, мусор и т.п. следует </w:t>
      </w:r>
      <w:r w:rsidRPr="00604B02">
        <w:rPr>
          <w:sz w:val="28"/>
          <w:szCs w:val="28"/>
          <w:shd w:val="clear" w:color="auto" w:fill="FFFFFF"/>
        </w:rPr>
        <w:lastRenderedPageBreak/>
        <w:t>собирать на специально выделенных площадках в контейнеры или ящики, а затем вывозить.</w:t>
      </w:r>
      <w:r w:rsidRPr="00604B02">
        <w:rPr>
          <w:sz w:val="28"/>
          <w:szCs w:val="28"/>
        </w:rPr>
        <w:br/>
      </w:r>
      <w:r w:rsidRPr="00604B02">
        <w:rPr>
          <w:sz w:val="28"/>
          <w:szCs w:val="28"/>
          <w:shd w:val="clear" w:color="auto" w:fill="FFFFFF"/>
        </w:rPr>
        <w:t xml:space="preserve">Разведение костров, сжигание отходов не разрешается ближе </w:t>
      </w:r>
      <w:smartTag w:uri="urn:schemas-microsoft-com:office:smarttags" w:element="metricconverter">
        <w:smartTagPr>
          <w:attr w:name="ProductID" w:val="50 м"/>
        </w:smartTagPr>
        <w:r w:rsidRPr="00604B02">
          <w:rPr>
            <w:sz w:val="28"/>
            <w:szCs w:val="28"/>
            <w:shd w:val="clear" w:color="auto" w:fill="FFFFFF"/>
          </w:rPr>
          <w:t>50 м</w:t>
        </w:r>
      </w:smartTag>
      <w:r w:rsidRPr="00604B02">
        <w:rPr>
          <w:sz w:val="28"/>
          <w:szCs w:val="28"/>
          <w:shd w:val="clear" w:color="auto" w:fill="FFFFFF"/>
        </w:rPr>
        <w:t xml:space="preserve"> до здания. Сжигание  листвы и отходов должно производиться под Вашим строгим контролем. Но перед тем как сжигать сухую траву и листву, вы обязаны предупредить МЧС Табунского района. </w:t>
      </w:r>
      <w:r w:rsidRPr="00604B02">
        <w:rPr>
          <w:sz w:val="28"/>
          <w:szCs w:val="28"/>
        </w:rPr>
        <w:br/>
      </w:r>
    </w:p>
    <w:p w:rsidR="005B42CF" w:rsidRPr="00604B02" w:rsidRDefault="005B42CF" w:rsidP="005B42CF">
      <w:pPr>
        <w:jc w:val="both"/>
        <w:rPr>
          <w:sz w:val="28"/>
          <w:szCs w:val="28"/>
        </w:rPr>
      </w:pPr>
      <w:r w:rsidRPr="00604B02">
        <w:rPr>
          <w:sz w:val="28"/>
          <w:szCs w:val="28"/>
          <w:shd w:val="clear" w:color="auto" w:fill="FFFFF2"/>
        </w:rPr>
        <w:t xml:space="preserve">Жители, сжигающие мусор,  без предупреждения МЧС Табунского района понесут административную ответственность </w:t>
      </w:r>
    </w:p>
    <w:p w:rsidR="005B42CF" w:rsidRPr="00604B02" w:rsidRDefault="005B42CF" w:rsidP="005B42CF">
      <w:pPr>
        <w:ind w:left="360"/>
        <w:rPr>
          <w:sz w:val="28"/>
          <w:szCs w:val="28"/>
        </w:rPr>
      </w:pPr>
    </w:p>
    <w:p w:rsidR="005B42CF" w:rsidRPr="00604B02" w:rsidRDefault="005B42CF" w:rsidP="005B42CF">
      <w:pPr>
        <w:numPr>
          <w:ilvl w:val="0"/>
          <w:numId w:val="1"/>
        </w:numPr>
        <w:jc w:val="both"/>
        <w:rPr>
          <w:sz w:val="28"/>
          <w:szCs w:val="28"/>
        </w:rPr>
      </w:pPr>
      <w:r w:rsidRPr="00604B02">
        <w:rPr>
          <w:sz w:val="28"/>
          <w:szCs w:val="28"/>
        </w:rPr>
        <w:t>СЛУШАЛИ: Административные наказания за безхозное и  безпривязное содержание домашних животных.</w:t>
      </w:r>
    </w:p>
    <w:p w:rsidR="005B42CF" w:rsidRPr="00604B02" w:rsidRDefault="005B42CF" w:rsidP="005B42CF">
      <w:pPr>
        <w:ind w:left="360"/>
        <w:rPr>
          <w:sz w:val="28"/>
          <w:szCs w:val="28"/>
        </w:rPr>
      </w:pPr>
    </w:p>
    <w:p w:rsidR="005B42CF" w:rsidRPr="00604B02" w:rsidRDefault="005B42CF" w:rsidP="005B42CF">
      <w:pPr>
        <w:jc w:val="both"/>
        <w:rPr>
          <w:sz w:val="28"/>
          <w:szCs w:val="28"/>
        </w:rPr>
      </w:pPr>
      <w:r w:rsidRPr="00604B02">
        <w:rPr>
          <w:sz w:val="28"/>
          <w:szCs w:val="28"/>
        </w:rPr>
        <w:t xml:space="preserve">          Докладчик:   Себелева Т.В.  –  глава Алтайского сельсовета.        </w:t>
      </w:r>
    </w:p>
    <w:p w:rsidR="005B42CF" w:rsidRPr="00604B02" w:rsidRDefault="005B42CF" w:rsidP="005B42CF">
      <w:pPr>
        <w:jc w:val="both"/>
        <w:rPr>
          <w:sz w:val="28"/>
          <w:szCs w:val="28"/>
        </w:rPr>
      </w:pPr>
    </w:p>
    <w:p w:rsidR="005B42CF" w:rsidRPr="00604B02" w:rsidRDefault="005B42CF" w:rsidP="005B42CF">
      <w:pPr>
        <w:ind w:firstLine="708"/>
        <w:jc w:val="both"/>
        <w:rPr>
          <w:sz w:val="28"/>
          <w:szCs w:val="28"/>
        </w:rPr>
      </w:pPr>
      <w:r w:rsidRPr="00604B02">
        <w:rPr>
          <w:sz w:val="28"/>
          <w:szCs w:val="28"/>
        </w:rPr>
        <w:t xml:space="preserve">Сельским Советом депутатов были приняты Правила содержания домашних животных и птиц. Настоящие правила направлены на установление единого порядка содержания домашних животных и птиц, обеспечение благоприятных условий безопасного совместного проживания человека и животных, разведения и приобретения животных, улучшение экологической обстановки и ветеринарно – санитарного благополучия. Владельцы животных, должны содержать животных  в вольерах либо  на привязи. О наличии собак во дворе должна быть сделана предупреждающая надпись при входе на участок. Однако, не все граждане соблюдают эти Правила. Постоянно поступают жалобы в адрес Администрации Алтайского сельсовета о бродячих собаках. Администрация Алтайского сельсовета не имеет права вести отстрел бродячих собак в населенном пункте. Мы все прекрасно знаем, что  у нас в селе живут сердобольные бабушки, которые регулярно подкармливают бродячих собак. Задаёшь вопрос: « Чьи собаки?», в ответ: « Ничьи». Если вы прикормили этих собак, значить Вы должны нести ответственность за них. И, недаром, есть изречение: « Мы в ответе за тех, кого приручили!». </w:t>
      </w:r>
    </w:p>
    <w:p w:rsidR="005B42CF" w:rsidRPr="00604B02" w:rsidRDefault="005B42CF" w:rsidP="005B42CF">
      <w:pPr>
        <w:jc w:val="both"/>
        <w:rPr>
          <w:sz w:val="28"/>
          <w:szCs w:val="28"/>
        </w:rPr>
      </w:pPr>
    </w:p>
    <w:p w:rsidR="005B42CF" w:rsidRPr="00604B02" w:rsidRDefault="005B42CF" w:rsidP="005B42CF">
      <w:pPr>
        <w:jc w:val="both"/>
        <w:rPr>
          <w:sz w:val="28"/>
          <w:szCs w:val="28"/>
        </w:rPr>
      </w:pPr>
    </w:p>
    <w:p w:rsidR="005B42CF" w:rsidRPr="00604B02" w:rsidRDefault="005B42CF" w:rsidP="005B42CF">
      <w:pPr>
        <w:numPr>
          <w:ilvl w:val="0"/>
          <w:numId w:val="1"/>
        </w:numPr>
        <w:jc w:val="both"/>
        <w:rPr>
          <w:sz w:val="28"/>
          <w:szCs w:val="28"/>
        </w:rPr>
      </w:pPr>
      <w:r w:rsidRPr="00604B02">
        <w:rPr>
          <w:sz w:val="28"/>
          <w:szCs w:val="28"/>
        </w:rPr>
        <w:t>СЛУШАЛИ: Уличное освещение.</w:t>
      </w:r>
    </w:p>
    <w:p w:rsidR="005B42CF" w:rsidRPr="00604B02" w:rsidRDefault="005B42CF" w:rsidP="005B42CF">
      <w:pPr>
        <w:ind w:left="360"/>
        <w:jc w:val="both"/>
        <w:rPr>
          <w:sz w:val="28"/>
          <w:szCs w:val="28"/>
        </w:rPr>
      </w:pPr>
    </w:p>
    <w:p w:rsidR="005B42CF" w:rsidRPr="00604B02" w:rsidRDefault="005B42CF" w:rsidP="005B42CF">
      <w:pPr>
        <w:jc w:val="both"/>
        <w:rPr>
          <w:sz w:val="28"/>
          <w:szCs w:val="28"/>
        </w:rPr>
      </w:pPr>
      <w:r w:rsidRPr="00604B02">
        <w:rPr>
          <w:sz w:val="28"/>
          <w:szCs w:val="28"/>
        </w:rPr>
        <w:t xml:space="preserve">    Докладчик:   Себелева Т.В.  –  глава Алтайского сельсовета.    </w:t>
      </w:r>
    </w:p>
    <w:p w:rsidR="005B42CF" w:rsidRPr="00604B02" w:rsidRDefault="005B42CF" w:rsidP="005B42CF">
      <w:pPr>
        <w:jc w:val="both"/>
        <w:rPr>
          <w:sz w:val="28"/>
          <w:szCs w:val="28"/>
        </w:rPr>
      </w:pPr>
      <w:r w:rsidRPr="00604B02">
        <w:rPr>
          <w:sz w:val="28"/>
          <w:szCs w:val="28"/>
        </w:rPr>
        <w:t xml:space="preserve">    </w:t>
      </w:r>
    </w:p>
    <w:p w:rsidR="005B42CF" w:rsidRPr="00604B02" w:rsidRDefault="005B42CF" w:rsidP="005B42CF">
      <w:pPr>
        <w:jc w:val="both"/>
        <w:rPr>
          <w:sz w:val="28"/>
          <w:szCs w:val="28"/>
        </w:rPr>
      </w:pPr>
      <w:r w:rsidRPr="00604B02">
        <w:rPr>
          <w:sz w:val="28"/>
          <w:szCs w:val="28"/>
        </w:rPr>
        <w:t xml:space="preserve">          </w:t>
      </w:r>
      <w:r w:rsidRPr="00604B02">
        <w:rPr>
          <w:sz w:val="28"/>
          <w:szCs w:val="28"/>
          <w:shd w:val="clear" w:color="auto" w:fill="FFFFFF"/>
        </w:rPr>
        <w:t xml:space="preserve">Уличное освещение - одна из основных тем, которую чаще всего обсуждают жители с. Алтайское. </w:t>
      </w:r>
      <w:r w:rsidRPr="00604B02">
        <w:rPr>
          <w:sz w:val="28"/>
          <w:szCs w:val="28"/>
        </w:rPr>
        <w:t xml:space="preserve">В городе жители давно привыкли, что каждый вечер зажигаются фонари, расположенные стройными рядами вдоль улиц, в парках и скверах, во дворах и на площадях. В сельской местности, к сожалению, дело обстоит совсем не так. Хоть мы и в двадцать первом веке живем, многие деревенские улицы, как и сто лет назад, с наступлением вечера погружаются во тьму. Вот и ходят местные жители с карманными фонариками, привычно чертыхаясь, если придется наступить в лужу или в </w:t>
      </w:r>
      <w:r w:rsidRPr="00604B02">
        <w:rPr>
          <w:sz w:val="28"/>
          <w:szCs w:val="28"/>
        </w:rPr>
        <w:lastRenderedPageBreak/>
        <w:t>грязь. Ведь уличных фонарей в деревнях немного – по пальцам можно посчитать. О нормах и правилах существует такой документ, как СНИП 23-05-95 – именно он регламентирует естественное и искусственное освещение, как в городской, так и в сельской местности. Согласно социальному стандарту, не менее восьми десятых сельских улиц обязаны по вечерам быть освещенными. Если же деревенька маленькая, то предписывается наличие двух уличных фонарей. Один из них ставится на въезде в поселение, а второй – на выезде из него. Большое село, где живет много людей, должно иметь уличные светильники возле школы и библиотеки, дома культуры, здания администрации. Но на деле это далеко не всегда соблюдается. Кто именно должен обеспечивать должный уровень освещенности, указано в Законе РФ №131-Ф3, который называется «Об общих принципах организации местного самоуправления в РФ». Ответственность несет местный муниципалитет.</w:t>
      </w:r>
      <w:r w:rsidRPr="00604B02">
        <w:rPr>
          <w:sz w:val="28"/>
          <w:szCs w:val="28"/>
          <w:shd w:val="clear" w:color="auto" w:fill="FFFFFF"/>
        </w:rPr>
        <w:t xml:space="preserve"> Основной проблемой уличного освещения является отсутствие финансовой возможности: необходимость разработки проектов и средств на их реализацию. </w:t>
      </w:r>
      <w:r w:rsidRPr="00604B02">
        <w:rPr>
          <w:sz w:val="28"/>
          <w:szCs w:val="28"/>
        </w:rPr>
        <w:t xml:space="preserve"> Вот и остаются темными деревенские улицы, и не видать этому конца и края.  Но у нас в данном случае есть один выход. Администрация закупает определённое количество современных фонарей с энергосберегающими лампочками, а вы в свою очередь определяете у кого на дому будет висеть фонарь и за потребляемую электроэнергию будет платить население сельсовета. Только так мы сможем решить проблему освещения в селе. </w:t>
      </w:r>
    </w:p>
    <w:p w:rsidR="005B42CF" w:rsidRPr="00604B02" w:rsidRDefault="005B42CF" w:rsidP="005B42CF">
      <w:pPr>
        <w:jc w:val="both"/>
        <w:rPr>
          <w:rFonts w:ascii="Arial" w:hAnsi="Arial" w:cs="Arial"/>
          <w:sz w:val="21"/>
          <w:szCs w:val="21"/>
        </w:rPr>
      </w:pPr>
    </w:p>
    <w:p w:rsidR="005B42CF" w:rsidRPr="00604B02" w:rsidRDefault="005B42CF" w:rsidP="005B42CF">
      <w:pPr>
        <w:jc w:val="both"/>
        <w:rPr>
          <w:sz w:val="28"/>
          <w:szCs w:val="28"/>
        </w:rPr>
      </w:pPr>
      <w:r w:rsidRPr="00604B02">
        <w:rPr>
          <w:sz w:val="28"/>
          <w:szCs w:val="28"/>
        </w:rPr>
        <w:t>Голосовали:</w:t>
      </w:r>
    </w:p>
    <w:p w:rsidR="005B42CF" w:rsidRPr="00604B02" w:rsidRDefault="005B42CF" w:rsidP="005B42CF">
      <w:pPr>
        <w:jc w:val="both"/>
        <w:rPr>
          <w:sz w:val="28"/>
          <w:szCs w:val="28"/>
        </w:rPr>
      </w:pPr>
      <w:r w:rsidRPr="00604B02">
        <w:rPr>
          <w:sz w:val="28"/>
          <w:szCs w:val="28"/>
        </w:rPr>
        <w:t xml:space="preserve"> «ЗА» - 44 человек, «ПРОТИВ»  - нет, «ВОЗДЕРЖАЛИСЬ» нет.</w:t>
      </w:r>
    </w:p>
    <w:p w:rsidR="005B42CF" w:rsidRPr="00604B02" w:rsidRDefault="005B42CF" w:rsidP="005B42CF">
      <w:pPr>
        <w:jc w:val="both"/>
        <w:rPr>
          <w:sz w:val="28"/>
          <w:szCs w:val="28"/>
        </w:rPr>
      </w:pPr>
    </w:p>
    <w:p w:rsidR="005B42CF" w:rsidRPr="00604B02" w:rsidRDefault="005B42CF" w:rsidP="005B42CF">
      <w:pPr>
        <w:jc w:val="both"/>
        <w:rPr>
          <w:sz w:val="28"/>
          <w:szCs w:val="28"/>
        </w:rPr>
      </w:pPr>
      <w:r w:rsidRPr="00604B02">
        <w:rPr>
          <w:sz w:val="28"/>
          <w:szCs w:val="28"/>
        </w:rPr>
        <w:t xml:space="preserve"> РЕШИЛИ: закупить энергосберегающие фонари, оплату за  потребляемую электроэнергию производит население.</w:t>
      </w:r>
    </w:p>
    <w:p w:rsidR="005B42CF" w:rsidRPr="00604B02" w:rsidRDefault="005B42CF" w:rsidP="005B42CF">
      <w:pPr>
        <w:jc w:val="both"/>
        <w:rPr>
          <w:rFonts w:ascii="Arial" w:hAnsi="Arial" w:cs="Arial"/>
          <w:sz w:val="21"/>
          <w:szCs w:val="21"/>
        </w:rPr>
      </w:pPr>
    </w:p>
    <w:p w:rsidR="005B42CF" w:rsidRPr="00604B02" w:rsidRDefault="005B42CF" w:rsidP="005B42CF">
      <w:pPr>
        <w:jc w:val="both"/>
      </w:pPr>
    </w:p>
    <w:p w:rsidR="005B42CF" w:rsidRPr="00604B02" w:rsidRDefault="005B42CF" w:rsidP="005B42CF">
      <w:pPr>
        <w:numPr>
          <w:ilvl w:val="0"/>
          <w:numId w:val="1"/>
        </w:numPr>
        <w:jc w:val="both"/>
        <w:rPr>
          <w:sz w:val="28"/>
          <w:szCs w:val="28"/>
        </w:rPr>
      </w:pPr>
      <w:r w:rsidRPr="00604B02">
        <w:rPr>
          <w:sz w:val="28"/>
          <w:szCs w:val="28"/>
        </w:rPr>
        <w:t>СЛУШАЛИ: Уборка кладбища с. Алтайское.</w:t>
      </w:r>
    </w:p>
    <w:p w:rsidR="005B42CF" w:rsidRPr="00604B02" w:rsidRDefault="005B42CF" w:rsidP="005B42CF">
      <w:pPr>
        <w:ind w:left="360"/>
        <w:jc w:val="both"/>
        <w:rPr>
          <w:sz w:val="28"/>
          <w:szCs w:val="28"/>
        </w:rPr>
      </w:pPr>
    </w:p>
    <w:p w:rsidR="005B42CF" w:rsidRPr="00604B02" w:rsidRDefault="005B42CF" w:rsidP="005B42CF">
      <w:pPr>
        <w:jc w:val="both"/>
        <w:rPr>
          <w:sz w:val="28"/>
          <w:szCs w:val="28"/>
        </w:rPr>
      </w:pPr>
      <w:r w:rsidRPr="00604B02">
        <w:rPr>
          <w:sz w:val="28"/>
          <w:szCs w:val="28"/>
        </w:rPr>
        <w:t xml:space="preserve">    Докладчик:   Себелева Т.В.  –  глава Алтайского сельсовета.    </w:t>
      </w:r>
    </w:p>
    <w:p w:rsidR="005B42CF" w:rsidRPr="00604B02" w:rsidRDefault="005B42CF" w:rsidP="005B42CF">
      <w:pPr>
        <w:jc w:val="both"/>
        <w:rPr>
          <w:sz w:val="28"/>
          <w:szCs w:val="28"/>
        </w:rPr>
      </w:pPr>
    </w:p>
    <w:p w:rsidR="005B42CF" w:rsidRPr="00604B02" w:rsidRDefault="005B42CF" w:rsidP="005B42CF">
      <w:pPr>
        <w:jc w:val="both"/>
        <w:rPr>
          <w:sz w:val="28"/>
          <w:szCs w:val="28"/>
        </w:rPr>
      </w:pPr>
      <w:r w:rsidRPr="00604B02">
        <w:rPr>
          <w:sz w:val="28"/>
          <w:szCs w:val="28"/>
        </w:rPr>
        <w:t xml:space="preserve">      Приближается день поминовения усопших. Хотелось бы, чтобы в этот день на территории кладбища был порядок. 21.04.2017 состоится субботник, все сотрудники администрации сельсовета будут участвовать в нём. Просьба к жителям села откликнутся и принять участие в уборке территории кладбища.</w:t>
      </w:r>
    </w:p>
    <w:p w:rsidR="005B42CF" w:rsidRPr="00604B02" w:rsidRDefault="005B42CF" w:rsidP="005B42CF">
      <w:pPr>
        <w:jc w:val="both"/>
        <w:rPr>
          <w:sz w:val="28"/>
          <w:szCs w:val="28"/>
        </w:rPr>
      </w:pPr>
    </w:p>
    <w:p w:rsidR="005B42CF" w:rsidRPr="00604B02" w:rsidRDefault="005B42CF" w:rsidP="005B42CF">
      <w:pPr>
        <w:jc w:val="both"/>
        <w:rPr>
          <w:sz w:val="28"/>
          <w:szCs w:val="28"/>
        </w:rPr>
      </w:pPr>
    </w:p>
    <w:p w:rsidR="005B42CF" w:rsidRPr="00604B02" w:rsidRDefault="005B42CF" w:rsidP="005B42CF">
      <w:pPr>
        <w:jc w:val="both"/>
        <w:rPr>
          <w:sz w:val="28"/>
          <w:szCs w:val="28"/>
        </w:rPr>
      </w:pPr>
    </w:p>
    <w:p w:rsidR="005B42CF" w:rsidRPr="00604B02" w:rsidRDefault="005B42CF" w:rsidP="005B42CF">
      <w:pPr>
        <w:jc w:val="both"/>
        <w:rPr>
          <w:sz w:val="28"/>
          <w:szCs w:val="28"/>
        </w:rPr>
      </w:pPr>
    </w:p>
    <w:p w:rsidR="005B42CF" w:rsidRPr="00604B02" w:rsidRDefault="005B42CF" w:rsidP="005B42CF">
      <w:pPr>
        <w:jc w:val="both"/>
        <w:rPr>
          <w:sz w:val="28"/>
          <w:szCs w:val="28"/>
        </w:rPr>
      </w:pPr>
    </w:p>
    <w:p w:rsidR="005B42CF" w:rsidRPr="00604B02" w:rsidRDefault="005B42CF" w:rsidP="005B42CF">
      <w:pPr>
        <w:ind w:right="851"/>
        <w:jc w:val="both"/>
        <w:rPr>
          <w:sz w:val="28"/>
          <w:szCs w:val="28"/>
        </w:rPr>
      </w:pPr>
      <w:r w:rsidRPr="00604B02">
        <w:rPr>
          <w:sz w:val="28"/>
          <w:szCs w:val="28"/>
        </w:rPr>
        <w:t xml:space="preserve">  6. СЛУШАЛИ: О профилактике африканской чумы свиней.</w:t>
      </w:r>
    </w:p>
    <w:p w:rsidR="005B42CF" w:rsidRPr="00604B02" w:rsidRDefault="005B42CF" w:rsidP="005B42CF">
      <w:pPr>
        <w:ind w:left="210" w:right="851"/>
        <w:jc w:val="both"/>
        <w:rPr>
          <w:sz w:val="28"/>
          <w:szCs w:val="28"/>
        </w:rPr>
      </w:pPr>
    </w:p>
    <w:p w:rsidR="005B42CF" w:rsidRPr="00604B02" w:rsidRDefault="005B42CF" w:rsidP="005B42CF">
      <w:pPr>
        <w:jc w:val="both"/>
        <w:rPr>
          <w:sz w:val="28"/>
          <w:szCs w:val="28"/>
        </w:rPr>
      </w:pPr>
      <w:r w:rsidRPr="00604B02">
        <w:rPr>
          <w:sz w:val="28"/>
          <w:szCs w:val="28"/>
        </w:rPr>
        <w:lastRenderedPageBreak/>
        <w:t>Докладчик – Удовицкая А.В.  гл. эпизоотолог КГБУ Управления ветеринарии по Табунскому району.</w:t>
      </w:r>
    </w:p>
    <w:p w:rsidR="005B42CF" w:rsidRPr="00604B02" w:rsidRDefault="005B42CF" w:rsidP="005B42CF">
      <w:pPr>
        <w:jc w:val="both"/>
        <w:rPr>
          <w:sz w:val="28"/>
          <w:szCs w:val="28"/>
        </w:rPr>
      </w:pPr>
    </w:p>
    <w:p w:rsidR="005B42CF" w:rsidRPr="00604B02" w:rsidRDefault="005B42CF" w:rsidP="005B42CF">
      <w:pPr>
        <w:jc w:val="both"/>
        <w:rPr>
          <w:sz w:val="28"/>
          <w:szCs w:val="28"/>
        </w:rPr>
      </w:pPr>
      <w:r w:rsidRPr="00604B02">
        <w:rPr>
          <w:sz w:val="28"/>
          <w:szCs w:val="28"/>
        </w:rPr>
        <w:t>Африканская чума свиней – контагиозная болезнь домашних свиней и диких кабанов, которая наносит огромный экономический ущерб. От заражения до появления симптомов проходит 2-7 дней. Болезнь сопровождается повышением температуры тела до 42</w:t>
      </w:r>
      <w:r w:rsidRPr="00604B02">
        <w:rPr>
          <w:sz w:val="28"/>
          <w:szCs w:val="28"/>
          <w:vertAlign w:val="superscript"/>
        </w:rPr>
        <w:t xml:space="preserve">0 </w:t>
      </w:r>
      <w:r w:rsidRPr="00604B02">
        <w:rPr>
          <w:sz w:val="28"/>
          <w:szCs w:val="28"/>
        </w:rPr>
        <w:t>С, усилением жажды, появлением одышки, кашля, рвоты и паралича задних конечностей. На коже возникают красно-фиолетовые пятна. Смерть наступает на 5-10 сутки. Вирус АЧС передается с инфицированными животными, продуктами убоя свиней, кормами, водой, необеззараженными пищевыми отходами. Переносчиками могут быть кровососущие насекомые, клещи, механическими переносчиками – обслуживающий персонал, автомобильный транспорт, оборудование.</w:t>
      </w:r>
    </w:p>
    <w:p w:rsidR="005B42CF" w:rsidRPr="00604B02" w:rsidRDefault="005B42CF" w:rsidP="005B42CF">
      <w:pPr>
        <w:jc w:val="both"/>
        <w:rPr>
          <w:sz w:val="28"/>
          <w:szCs w:val="28"/>
        </w:rPr>
      </w:pPr>
      <w:r w:rsidRPr="00604B02">
        <w:rPr>
          <w:sz w:val="28"/>
          <w:szCs w:val="28"/>
        </w:rPr>
        <w:tab/>
        <w:t>Во избежание возникновения и распространения африканской чумы свиней необходимо соблюдать следующие меры:</w:t>
      </w:r>
    </w:p>
    <w:p w:rsidR="005B42CF" w:rsidRPr="00604B02" w:rsidRDefault="005B42CF" w:rsidP="005B42CF">
      <w:pPr>
        <w:numPr>
          <w:ilvl w:val="0"/>
          <w:numId w:val="4"/>
        </w:numPr>
        <w:jc w:val="both"/>
        <w:rPr>
          <w:sz w:val="28"/>
          <w:szCs w:val="28"/>
        </w:rPr>
      </w:pPr>
      <w:r w:rsidRPr="00604B02">
        <w:rPr>
          <w:sz w:val="28"/>
          <w:szCs w:val="28"/>
        </w:rPr>
        <w:t>Не скармливать свиньям пищевые отходы без термической обработки;</w:t>
      </w:r>
    </w:p>
    <w:p w:rsidR="005B42CF" w:rsidRPr="00604B02" w:rsidRDefault="005B42CF" w:rsidP="005B42CF">
      <w:pPr>
        <w:numPr>
          <w:ilvl w:val="0"/>
          <w:numId w:val="4"/>
        </w:numPr>
        <w:jc w:val="both"/>
        <w:rPr>
          <w:sz w:val="28"/>
          <w:szCs w:val="28"/>
        </w:rPr>
      </w:pPr>
      <w:r w:rsidRPr="00604B02">
        <w:rPr>
          <w:sz w:val="28"/>
          <w:szCs w:val="28"/>
        </w:rPr>
        <w:t>Обеспечить безвыгульное содержание свиней;</w:t>
      </w:r>
    </w:p>
    <w:p w:rsidR="005B42CF" w:rsidRPr="00604B02" w:rsidRDefault="005B42CF" w:rsidP="005B42CF">
      <w:pPr>
        <w:numPr>
          <w:ilvl w:val="0"/>
          <w:numId w:val="4"/>
        </w:numPr>
        <w:jc w:val="both"/>
        <w:rPr>
          <w:sz w:val="28"/>
          <w:szCs w:val="28"/>
        </w:rPr>
      </w:pPr>
      <w:r w:rsidRPr="00604B02">
        <w:rPr>
          <w:sz w:val="28"/>
          <w:szCs w:val="28"/>
        </w:rPr>
        <w:t>Производить утилизацию отходов в установленных местах;</w:t>
      </w:r>
    </w:p>
    <w:p w:rsidR="005B42CF" w:rsidRPr="00604B02" w:rsidRDefault="005B42CF" w:rsidP="005B42CF">
      <w:pPr>
        <w:numPr>
          <w:ilvl w:val="0"/>
          <w:numId w:val="4"/>
        </w:numPr>
        <w:jc w:val="both"/>
        <w:rPr>
          <w:sz w:val="28"/>
          <w:szCs w:val="28"/>
        </w:rPr>
      </w:pPr>
      <w:r w:rsidRPr="00604B02">
        <w:rPr>
          <w:sz w:val="28"/>
          <w:szCs w:val="28"/>
        </w:rPr>
        <w:t>Не приобретать живых свиней, мясо и мясопродукты без ветеринарных сопроводительных документов;</w:t>
      </w:r>
    </w:p>
    <w:p w:rsidR="005B42CF" w:rsidRPr="00604B02" w:rsidRDefault="005B42CF" w:rsidP="005B42CF">
      <w:pPr>
        <w:numPr>
          <w:ilvl w:val="0"/>
          <w:numId w:val="4"/>
        </w:numPr>
        <w:jc w:val="both"/>
        <w:rPr>
          <w:sz w:val="28"/>
          <w:szCs w:val="28"/>
        </w:rPr>
      </w:pPr>
      <w:r w:rsidRPr="00604B02">
        <w:rPr>
          <w:sz w:val="28"/>
          <w:szCs w:val="28"/>
        </w:rPr>
        <w:t>Не допускать посещения личных подворий посторонними лицами.</w:t>
      </w:r>
    </w:p>
    <w:p w:rsidR="005B42CF" w:rsidRPr="00604B02" w:rsidRDefault="005B42CF" w:rsidP="005B42CF">
      <w:pPr>
        <w:jc w:val="both"/>
        <w:rPr>
          <w:sz w:val="28"/>
          <w:szCs w:val="28"/>
        </w:rPr>
      </w:pPr>
    </w:p>
    <w:p w:rsidR="005B42CF" w:rsidRPr="00604B02" w:rsidRDefault="005B42CF" w:rsidP="005B42CF">
      <w:pPr>
        <w:rPr>
          <w:sz w:val="28"/>
          <w:szCs w:val="28"/>
        </w:rPr>
      </w:pPr>
    </w:p>
    <w:p w:rsidR="005B42CF" w:rsidRPr="00604B02" w:rsidRDefault="005B42CF" w:rsidP="005B42CF">
      <w:pPr>
        <w:rPr>
          <w:sz w:val="28"/>
          <w:szCs w:val="28"/>
        </w:rPr>
      </w:pPr>
      <w:r w:rsidRPr="00604B02">
        <w:rPr>
          <w:sz w:val="28"/>
          <w:szCs w:val="28"/>
        </w:rPr>
        <w:t>Председатель собрания:                                                        В.А. Дорбан</w:t>
      </w:r>
    </w:p>
    <w:p w:rsidR="005B42CF" w:rsidRPr="00604B02" w:rsidRDefault="005B42CF" w:rsidP="005B42CF">
      <w:pPr>
        <w:rPr>
          <w:sz w:val="28"/>
          <w:szCs w:val="28"/>
        </w:rPr>
      </w:pPr>
    </w:p>
    <w:p w:rsidR="005B42CF" w:rsidRPr="00604B02" w:rsidRDefault="005B42CF" w:rsidP="005B42CF">
      <w:pPr>
        <w:rPr>
          <w:sz w:val="28"/>
          <w:szCs w:val="28"/>
        </w:rPr>
      </w:pPr>
      <w:r w:rsidRPr="00604B02">
        <w:rPr>
          <w:sz w:val="28"/>
          <w:szCs w:val="28"/>
        </w:rPr>
        <w:t xml:space="preserve">Секретарь собрания:                                                              О.Э. Падюшева </w:t>
      </w:r>
    </w:p>
    <w:p w:rsidR="003309BE" w:rsidRDefault="003309BE">
      <w:bookmarkStart w:id="0" w:name="_GoBack"/>
      <w:bookmarkEnd w:id="0"/>
    </w:p>
    <w:sectPr w:rsidR="00330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732D"/>
    <w:multiLevelType w:val="hybridMultilevel"/>
    <w:tmpl w:val="31F84B10"/>
    <w:lvl w:ilvl="0" w:tplc="7E5C0B0C">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 w15:restartNumberingAfterBreak="0">
    <w:nsid w:val="43BF3207"/>
    <w:multiLevelType w:val="hybridMultilevel"/>
    <w:tmpl w:val="AF70EB24"/>
    <w:lvl w:ilvl="0" w:tplc="8B26967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D366CC1"/>
    <w:multiLevelType w:val="hybridMultilevel"/>
    <w:tmpl w:val="FC586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4D1787"/>
    <w:multiLevelType w:val="hybridMultilevel"/>
    <w:tmpl w:val="33ACD94C"/>
    <w:lvl w:ilvl="0" w:tplc="FB4E61A4">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CF"/>
    <w:rsid w:val="003309BE"/>
    <w:rsid w:val="005B4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19F4C5-6953-4023-BA22-B780B4C6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2CF"/>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cp:revision>
  <dcterms:created xsi:type="dcterms:W3CDTF">2017-11-08T02:36:00Z</dcterms:created>
  <dcterms:modified xsi:type="dcterms:W3CDTF">2017-11-08T02:36:00Z</dcterms:modified>
</cp:coreProperties>
</file>