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CE" w:rsidRDefault="00D678CE" w:rsidP="00D678CE">
      <w:pPr>
        <w:jc w:val="center"/>
        <w:rPr>
          <w:b/>
          <w:sz w:val="22"/>
          <w:szCs w:val="22"/>
        </w:rPr>
      </w:pPr>
    </w:p>
    <w:p w:rsidR="00D678CE" w:rsidRDefault="00D678CE" w:rsidP="00D678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3A4AB5">
        <w:rPr>
          <w:b/>
          <w:sz w:val="22"/>
          <w:szCs w:val="22"/>
        </w:rPr>
        <w:t>1</w:t>
      </w:r>
    </w:p>
    <w:p w:rsidR="00D678CE" w:rsidRDefault="00340E2F" w:rsidP="003A4A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признания участников </w:t>
      </w:r>
      <w:r w:rsidR="005876CB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>аукциона</w:t>
      </w:r>
      <w:r w:rsidR="005876CB">
        <w:rPr>
          <w:b/>
          <w:sz w:val="22"/>
          <w:szCs w:val="22"/>
        </w:rPr>
        <w:t xml:space="preserve"> с закрытой формой подачи предложения</w:t>
      </w:r>
    </w:p>
    <w:p w:rsidR="00D678CE" w:rsidRDefault="00D678CE" w:rsidP="00D678CE">
      <w:pPr>
        <w:jc w:val="center"/>
        <w:rPr>
          <w:sz w:val="22"/>
          <w:szCs w:val="22"/>
        </w:rPr>
      </w:pPr>
    </w:p>
    <w:p w:rsidR="00D678CE" w:rsidRDefault="00997563" w:rsidP="00D678C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E6402">
        <w:rPr>
          <w:sz w:val="22"/>
          <w:szCs w:val="22"/>
        </w:rPr>
        <w:t>6</w:t>
      </w:r>
      <w:r w:rsidR="00D678C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D678CE">
        <w:rPr>
          <w:sz w:val="22"/>
          <w:szCs w:val="22"/>
        </w:rPr>
        <w:t>.201</w:t>
      </w:r>
      <w:r w:rsidR="003A4AB5">
        <w:rPr>
          <w:sz w:val="22"/>
          <w:szCs w:val="22"/>
        </w:rPr>
        <w:t>5</w:t>
      </w:r>
      <w:r w:rsidR="00D678CE">
        <w:rPr>
          <w:sz w:val="22"/>
          <w:szCs w:val="22"/>
        </w:rPr>
        <w:t xml:space="preserve"> года                           </w:t>
      </w:r>
      <w:r w:rsidR="00D678CE">
        <w:rPr>
          <w:sz w:val="22"/>
          <w:szCs w:val="22"/>
        </w:rPr>
        <w:tab/>
      </w:r>
      <w:r w:rsidR="00D678CE">
        <w:rPr>
          <w:sz w:val="22"/>
          <w:szCs w:val="22"/>
        </w:rPr>
        <w:tab/>
        <w:t xml:space="preserve">                                                            1</w:t>
      </w:r>
      <w:r w:rsidR="000077B7">
        <w:rPr>
          <w:sz w:val="22"/>
          <w:szCs w:val="22"/>
        </w:rPr>
        <w:t>1</w:t>
      </w:r>
      <w:r w:rsidR="00D678CE">
        <w:rPr>
          <w:sz w:val="22"/>
          <w:szCs w:val="22"/>
        </w:rPr>
        <w:t>.00 часов</w:t>
      </w:r>
    </w:p>
    <w:p w:rsidR="00D678CE" w:rsidRDefault="00D678CE" w:rsidP="00D678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с. Табуны</w:t>
      </w:r>
    </w:p>
    <w:p w:rsidR="00D678CE" w:rsidRDefault="00D678CE" w:rsidP="00D678CE">
      <w:pPr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p w:rsidR="00D678CE" w:rsidRDefault="00D678CE" w:rsidP="00D678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0077B7" w:rsidRDefault="000077B7" w:rsidP="000077B7">
      <w:pPr>
        <w:ind w:left="340"/>
        <w:jc w:val="both"/>
      </w:pPr>
      <w:r>
        <w:t xml:space="preserve">Председатель комиссии – </w:t>
      </w:r>
      <w:proofErr w:type="spellStart"/>
      <w:r>
        <w:t>Клем</w:t>
      </w:r>
      <w:proofErr w:type="spellEnd"/>
      <w:r>
        <w:t xml:space="preserve"> Р.Э.;</w:t>
      </w:r>
    </w:p>
    <w:p w:rsidR="000077B7" w:rsidRDefault="000077B7" w:rsidP="000077B7">
      <w:pPr>
        <w:ind w:left="340"/>
        <w:jc w:val="both"/>
      </w:pPr>
      <w:r>
        <w:t xml:space="preserve">Секретарь комиссии – </w:t>
      </w:r>
      <w:proofErr w:type="spellStart"/>
      <w:r w:rsidR="003A4AB5">
        <w:t>Запорощенко</w:t>
      </w:r>
      <w:proofErr w:type="spellEnd"/>
      <w:r>
        <w:t xml:space="preserve"> И.В.; </w:t>
      </w:r>
    </w:p>
    <w:p w:rsidR="000077B7" w:rsidRDefault="000077B7" w:rsidP="000077B7">
      <w:pPr>
        <w:ind w:left="340"/>
        <w:jc w:val="both"/>
      </w:pPr>
      <w:r>
        <w:t>Члены комиссии:</w:t>
      </w:r>
    </w:p>
    <w:p w:rsidR="000077B7" w:rsidRDefault="000077B7" w:rsidP="000077B7">
      <w:pPr>
        <w:ind w:left="340"/>
        <w:jc w:val="both"/>
      </w:pPr>
      <w:proofErr w:type="spellStart"/>
      <w:r>
        <w:t>Брайко</w:t>
      </w:r>
      <w:proofErr w:type="spellEnd"/>
      <w:r>
        <w:t xml:space="preserve"> И.И.</w:t>
      </w:r>
    </w:p>
    <w:p w:rsidR="000077B7" w:rsidRDefault="003A4AB5" w:rsidP="000077B7">
      <w:pPr>
        <w:ind w:left="340"/>
        <w:jc w:val="both"/>
      </w:pPr>
      <w:r>
        <w:t>Тыщенко Н.В</w:t>
      </w:r>
      <w:r w:rsidR="000077B7">
        <w:t>.;</w:t>
      </w:r>
    </w:p>
    <w:p w:rsidR="000077B7" w:rsidRDefault="000077B7" w:rsidP="000077B7">
      <w:pPr>
        <w:ind w:left="340"/>
        <w:jc w:val="both"/>
      </w:pPr>
      <w:proofErr w:type="spellStart"/>
      <w:r>
        <w:t>Алубина</w:t>
      </w:r>
      <w:proofErr w:type="spellEnd"/>
      <w:r>
        <w:t xml:space="preserve"> М.Ю.;</w:t>
      </w:r>
    </w:p>
    <w:p w:rsidR="000077B7" w:rsidRDefault="003A4AB5" w:rsidP="000077B7">
      <w:pPr>
        <w:ind w:left="340"/>
        <w:jc w:val="both"/>
      </w:pPr>
      <w:r>
        <w:t>Краснова В.М.</w:t>
      </w:r>
      <w:r w:rsidR="000077B7">
        <w:t>;</w:t>
      </w:r>
    </w:p>
    <w:p w:rsidR="000077B7" w:rsidRDefault="003A4AB5" w:rsidP="000077B7">
      <w:pPr>
        <w:ind w:firstLine="340"/>
        <w:rPr>
          <w:b/>
          <w:sz w:val="22"/>
          <w:szCs w:val="22"/>
        </w:rPr>
      </w:pPr>
      <w:proofErr w:type="spellStart"/>
      <w:r>
        <w:t>Честенко</w:t>
      </w:r>
      <w:proofErr w:type="spellEnd"/>
      <w:r>
        <w:t xml:space="preserve"> Т.Г.</w:t>
      </w:r>
    </w:p>
    <w:p w:rsidR="000077B7" w:rsidRDefault="000077B7" w:rsidP="000077B7">
      <w:pPr>
        <w:ind w:firstLine="340"/>
        <w:rPr>
          <w:b/>
          <w:sz w:val="22"/>
          <w:szCs w:val="22"/>
        </w:rPr>
      </w:pPr>
    </w:p>
    <w:p w:rsidR="00D678CE" w:rsidRDefault="00D678CE" w:rsidP="000077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D678CE" w:rsidRDefault="00997563" w:rsidP="004A4BE2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proofErr w:type="gramStart"/>
      <w:r>
        <w:t xml:space="preserve">Рассмотрение заявок на участие в открытом </w:t>
      </w:r>
      <w:r w:rsidR="00377255">
        <w:t>аукционе</w:t>
      </w:r>
      <w:r w:rsidR="00E07B1D">
        <w:t xml:space="preserve"> с закрытой формой подачи предложения</w:t>
      </w:r>
      <w:r w:rsidR="00377255">
        <w:t xml:space="preserve"> по </w:t>
      </w:r>
      <w:r w:rsidR="003A4AB5">
        <w:t>приватизации муниципального имущества</w:t>
      </w:r>
      <w:r w:rsidR="00377255">
        <w:t xml:space="preserve"> Лот №1:</w:t>
      </w:r>
      <w:r w:rsidR="00D678CE" w:rsidRPr="000077B7">
        <w:t xml:space="preserve"> </w:t>
      </w:r>
      <w:r w:rsidR="004A4BE2">
        <w:t xml:space="preserve">автобус КАВЗ 397653, паспорт транспортного средства 45 ММ 696819 выдан ООО «КАВЗ» 09.07.2007г., идентификационный номер Х1Е39765370042311, категория ТС </w:t>
      </w:r>
      <w:r w:rsidR="004A4BE2">
        <w:rPr>
          <w:lang w:val="en-US"/>
        </w:rPr>
        <w:t>D</w:t>
      </w:r>
      <w:r w:rsidR="004A4BE2">
        <w:t>, год изготовления транспортного средства 2007, модель, № двигателя 51300К 71011547, шасси (рама) № 330740 70936210, кузов (кабины, прицепа) золотисто-желтый, мощность двигателя 119 л.с</w:t>
      </w:r>
      <w:proofErr w:type="gramEnd"/>
      <w:r w:rsidR="004A4BE2">
        <w:t>., рабочий объем двигателя 4250 куб.см., тип двигателя бензиновый, экологический класс второй, разрешенная максимальная масса 5300 кг, организация изготовитель ТС Россия ООО «КАВЗ».</w:t>
      </w:r>
    </w:p>
    <w:p w:rsidR="003A4AB5" w:rsidRDefault="003A4AB5" w:rsidP="004A4BE2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 ходе заседания комиссия </w:t>
      </w:r>
      <w:r w:rsidR="00377255">
        <w:t xml:space="preserve">рассмотрела следующие заявки по </w:t>
      </w:r>
      <w:proofErr w:type="spellStart"/>
      <w:r w:rsidR="00377255">
        <w:t>ЛОТу</w:t>
      </w:r>
      <w:proofErr w:type="spellEnd"/>
      <w:r w:rsidR="00377255">
        <w:t xml:space="preserve"> №1:</w:t>
      </w:r>
    </w:p>
    <w:p w:rsidR="00377255" w:rsidRDefault="00377255" w:rsidP="00377255">
      <w:pPr>
        <w:tabs>
          <w:tab w:val="left" w:pos="0"/>
        </w:tabs>
        <w:ind w:left="360"/>
        <w:jc w:val="both"/>
      </w:pP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2835"/>
        <w:gridCol w:w="5670"/>
      </w:tblGrid>
      <w:tr w:rsidR="00842643" w:rsidTr="00D80F5B">
        <w:tc>
          <w:tcPr>
            <w:tcW w:w="599" w:type="dxa"/>
          </w:tcPr>
          <w:p w:rsidR="00842643" w:rsidRDefault="00842643" w:rsidP="00377255">
            <w:pPr>
              <w:tabs>
                <w:tab w:val="left" w:pos="0"/>
              </w:tabs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842643" w:rsidRDefault="00842643" w:rsidP="00377255">
            <w:pPr>
              <w:tabs>
                <w:tab w:val="left" w:pos="0"/>
              </w:tabs>
              <w:jc w:val="both"/>
            </w:pPr>
            <w:r>
              <w:t>Наименование участника размещения заказа</w:t>
            </w:r>
          </w:p>
        </w:tc>
        <w:tc>
          <w:tcPr>
            <w:tcW w:w="5670" w:type="dxa"/>
          </w:tcPr>
          <w:p w:rsidR="00842643" w:rsidRDefault="006A4B5B" w:rsidP="00377255">
            <w:pPr>
              <w:tabs>
                <w:tab w:val="left" w:pos="0"/>
              </w:tabs>
              <w:jc w:val="both"/>
            </w:pPr>
            <w:r>
              <w:t>Сельскохозяйственный производственный кооператив «Григорьевка»</w:t>
            </w:r>
          </w:p>
        </w:tc>
      </w:tr>
      <w:tr w:rsidR="00842643" w:rsidTr="00D80F5B">
        <w:tc>
          <w:tcPr>
            <w:tcW w:w="599" w:type="dxa"/>
          </w:tcPr>
          <w:p w:rsidR="00842643" w:rsidRDefault="00842643" w:rsidP="00377255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</w:tcPr>
          <w:p w:rsidR="00842643" w:rsidRDefault="00D80F5B" w:rsidP="00377255">
            <w:pPr>
              <w:tabs>
                <w:tab w:val="left" w:pos="0"/>
              </w:tabs>
              <w:jc w:val="both"/>
            </w:pPr>
            <w:r>
              <w:t>Предоставленные с</w:t>
            </w:r>
            <w:r w:rsidR="00842643">
              <w:t>ведения и документы</w:t>
            </w:r>
          </w:p>
        </w:tc>
        <w:tc>
          <w:tcPr>
            <w:tcW w:w="5670" w:type="dxa"/>
          </w:tcPr>
          <w:p w:rsidR="00842643" w:rsidRDefault="00842643" w:rsidP="00377255">
            <w:pPr>
              <w:tabs>
                <w:tab w:val="left" w:pos="0"/>
              </w:tabs>
              <w:jc w:val="both"/>
            </w:pPr>
            <w:r>
              <w:t>Заявка на участие в аукционе от 2</w:t>
            </w:r>
            <w:r w:rsidR="006A4B5B">
              <w:t>9</w:t>
            </w:r>
            <w:r>
              <w:t>.</w:t>
            </w:r>
            <w:r w:rsidR="006A4B5B">
              <w:t>1</w:t>
            </w:r>
            <w:r>
              <w:t>0.2015 - 1 л.</w:t>
            </w:r>
          </w:p>
          <w:p w:rsidR="00842643" w:rsidRDefault="00842643" w:rsidP="00377255">
            <w:pPr>
              <w:tabs>
                <w:tab w:val="left" w:pos="0"/>
              </w:tabs>
              <w:jc w:val="both"/>
            </w:pPr>
            <w:r>
              <w:t>Опись - 1 л.</w:t>
            </w:r>
          </w:p>
          <w:p w:rsidR="00842643" w:rsidRDefault="006A4B5B" w:rsidP="00377255">
            <w:pPr>
              <w:tabs>
                <w:tab w:val="left" w:pos="0"/>
              </w:tabs>
              <w:jc w:val="both"/>
            </w:pPr>
            <w:r>
              <w:t>Копия свидетельства о постановке на учет в налоговом органе</w:t>
            </w:r>
            <w:r w:rsidR="00842643">
              <w:t xml:space="preserve"> – </w:t>
            </w:r>
            <w:r>
              <w:t>1</w:t>
            </w:r>
            <w:r w:rsidR="00842643">
              <w:t xml:space="preserve"> л.</w:t>
            </w:r>
          </w:p>
          <w:p w:rsidR="00842643" w:rsidRDefault="006A4B5B" w:rsidP="00377255">
            <w:pPr>
              <w:tabs>
                <w:tab w:val="left" w:pos="0"/>
              </w:tabs>
              <w:jc w:val="both"/>
            </w:pPr>
            <w:r>
              <w:t>Копия свидетельства о внесении в ЕГРЮЛ</w:t>
            </w:r>
            <w:r w:rsidR="00E07B1D">
              <w:t xml:space="preserve">- 1 </w:t>
            </w:r>
            <w:r>
              <w:t>л</w:t>
            </w:r>
            <w:r w:rsidR="00E07B1D">
              <w:t>.</w:t>
            </w:r>
          </w:p>
          <w:p w:rsidR="00E07B1D" w:rsidRDefault="00D9281C" w:rsidP="00D9281C">
            <w:pPr>
              <w:tabs>
                <w:tab w:val="left" w:pos="0"/>
              </w:tabs>
              <w:jc w:val="both"/>
            </w:pPr>
            <w:r>
              <w:t>Копия протокола общего собрания</w:t>
            </w:r>
            <w:r w:rsidR="00E07B1D">
              <w:t xml:space="preserve"> </w:t>
            </w:r>
            <w:r>
              <w:t>СПК «Григорьевка»</w:t>
            </w:r>
            <w:r w:rsidR="00E07B1D">
              <w:t>– 1 л.</w:t>
            </w:r>
          </w:p>
          <w:p w:rsidR="00D9281C" w:rsidRDefault="00D9281C" w:rsidP="00D9281C">
            <w:pPr>
              <w:tabs>
                <w:tab w:val="left" w:pos="0"/>
              </w:tabs>
              <w:jc w:val="both"/>
            </w:pPr>
            <w:r>
              <w:t>Копия учредительного документа – 8 л.</w:t>
            </w:r>
          </w:p>
          <w:p w:rsidR="00D9281C" w:rsidRDefault="00D9281C" w:rsidP="00D9281C">
            <w:pPr>
              <w:tabs>
                <w:tab w:val="left" w:pos="0"/>
              </w:tabs>
              <w:jc w:val="both"/>
            </w:pPr>
            <w:r>
              <w:t>Конверт с конкурсным предложением- 1 шт.</w:t>
            </w:r>
          </w:p>
          <w:p w:rsidR="00D9281C" w:rsidRDefault="00D9281C" w:rsidP="00D9281C">
            <w:pPr>
              <w:tabs>
                <w:tab w:val="left" w:pos="0"/>
              </w:tabs>
              <w:jc w:val="both"/>
            </w:pPr>
            <w:proofErr w:type="gramStart"/>
            <w:r>
              <w:t>Документ</w:t>
            </w:r>
            <w:proofErr w:type="gramEnd"/>
            <w:r>
              <w:t xml:space="preserve"> подтверждающий внесение задатка в качестве обеспечения заявки на участие в аукционе – 1 л.</w:t>
            </w:r>
          </w:p>
        </w:tc>
      </w:tr>
      <w:tr w:rsidR="00842643" w:rsidTr="00D80F5B">
        <w:tc>
          <w:tcPr>
            <w:tcW w:w="599" w:type="dxa"/>
          </w:tcPr>
          <w:p w:rsidR="00842643" w:rsidRDefault="00E07B1D" w:rsidP="00377255">
            <w:pPr>
              <w:tabs>
                <w:tab w:val="left" w:pos="0"/>
              </w:tabs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842643" w:rsidRDefault="00D80F5B" w:rsidP="00377255">
            <w:pPr>
              <w:tabs>
                <w:tab w:val="left" w:pos="0"/>
              </w:tabs>
              <w:jc w:val="both"/>
            </w:pPr>
            <w:r>
              <w:t>Наименование участника размещения заказа</w:t>
            </w:r>
          </w:p>
        </w:tc>
        <w:tc>
          <w:tcPr>
            <w:tcW w:w="5670" w:type="dxa"/>
          </w:tcPr>
          <w:p w:rsidR="00842643" w:rsidRDefault="001634A8" w:rsidP="00377255">
            <w:pPr>
              <w:tabs>
                <w:tab w:val="left" w:pos="0"/>
              </w:tabs>
              <w:jc w:val="both"/>
            </w:pPr>
            <w:proofErr w:type="spellStart"/>
            <w:r>
              <w:t>Варт</w:t>
            </w:r>
            <w:proofErr w:type="spellEnd"/>
            <w:r>
              <w:t xml:space="preserve"> Владимир Александрович</w:t>
            </w:r>
          </w:p>
        </w:tc>
      </w:tr>
      <w:tr w:rsidR="00842643" w:rsidTr="00D80F5B">
        <w:tc>
          <w:tcPr>
            <w:tcW w:w="599" w:type="dxa"/>
          </w:tcPr>
          <w:p w:rsidR="00842643" w:rsidRDefault="00842643" w:rsidP="00377255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</w:tcPr>
          <w:p w:rsidR="00842643" w:rsidRDefault="00D80F5B" w:rsidP="00377255">
            <w:pPr>
              <w:tabs>
                <w:tab w:val="left" w:pos="0"/>
              </w:tabs>
              <w:jc w:val="both"/>
            </w:pPr>
            <w:r>
              <w:t>Предоставленные сведения и документы</w:t>
            </w:r>
          </w:p>
        </w:tc>
        <w:tc>
          <w:tcPr>
            <w:tcW w:w="5670" w:type="dxa"/>
          </w:tcPr>
          <w:p w:rsidR="00D80F5B" w:rsidRDefault="00D80F5B" w:rsidP="00D80F5B">
            <w:pPr>
              <w:tabs>
                <w:tab w:val="left" w:pos="0"/>
              </w:tabs>
              <w:jc w:val="both"/>
            </w:pPr>
            <w:r>
              <w:t xml:space="preserve">Заявка на участие в аукционе от </w:t>
            </w:r>
            <w:r w:rsidR="000E6402">
              <w:t>10</w:t>
            </w:r>
            <w:r>
              <w:t>.</w:t>
            </w:r>
            <w:r w:rsidR="000E6402">
              <w:t>11</w:t>
            </w:r>
            <w:r>
              <w:t>.2015 - 1 л.</w:t>
            </w:r>
          </w:p>
          <w:p w:rsidR="00D80F5B" w:rsidRDefault="00D80F5B" w:rsidP="00D80F5B">
            <w:pPr>
              <w:tabs>
                <w:tab w:val="left" w:pos="0"/>
              </w:tabs>
              <w:jc w:val="both"/>
            </w:pPr>
            <w:r>
              <w:t>Опись - 1 л.</w:t>
            </w:r>
          </w:p>
          <w:p w:rsidR="00D80F5B" w:rsidRDefault="00D80F5B" w:rsidP="00D80F5B">
            <w:pPr>
              <w:tabs>
                <w:tab w:val="left" w:pos="0"/>
              </w:tabs>
              <w:jc w:val="both"/>
            </w:pPr>
            <w:r>
              <w:t xml:space="preserve">Копия паспорта – </w:t>
            </w:r>
            <w:r w:rsidR="000E6402">
              <w:t>9</w:t>
            </w:r>
            <w:r>
              <w:t xml:space="preserve"> л.</w:t>
            </w:r>
          </w:p>
          <w:p w:rsidR="00D80F5B" w:rsidRDefault="00D80F5B" w:rsidP="00D80F5B">
            <w:pPr>
              <w:tabs>
                <w:tab w:val="left" w:pos="0"/>
              </w:tabs>
              <w:jc w:val="both"/>
            </w:pPr>
            <w:r>
              <w:t>Конверт с конкурсным предложением- 1 шт.</w:t>
            </w:r>
          </w:p>
          <w:p w:rsidR="00842643" w:rsidRDefault="00D80F5B" w:rsidP="00D80F5B">
            <w:pPr>
              <w:tabs>
                <w:tab w:val="left" w:pos="0"/>
              </w:tabs>
              <w:jc w:val="both"/>
            </w:pPr>
            <w:proofErr w:type="gramStart"/>
            <w:r>
              <w:t>Документ</w:t>
            </w:r>
            <w:proofErr w:type="gramEnd"/>
            <w:r>
              <w:t xml:space="preserve"> подтверждающий внесение задатка в качестве обеспечения заявки на участие в аукционе – 1 л.</w:t>
            </w:r>
          </w:p>
        </w:tc>
      </w:tr>
    </w:tbl>
    <w:p w:rsidR="00842643" w:rsidRDefault="00956937" w:rsidP="00956937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Аукционная комиссия рассмотрела представленные участниками аукционные заявки, документы и сведения на соответствие участников</w:t>
      </w:r>
      <w:r w:rsidR="00E70282">
        <w:t xml:space="preserve"> требованиям законодательства и приняла решение:</w:t>
      </w:r>
    </w:p>
    <w:p w:rsidR="00E70282" w:rsidRDefault="00E70282" w:rsidP="00E70282">
      <w:pPr>
        <w:pStyle w:val="a3"/>
        <w:numPr>
          <w:ilvl w:val="1"/>
          <w:numId w:val="1"/>
        </w:numPr>
        <w:tabs>
          <w:tab w:val="left" w:pos="0"/>
        </w:tabs>
        <w:jc w:val="both"/>
      </w:pPr>
      <w:r>
        <w:t>Признать участниками аукциона следующих участников размещения заказа, подавших заявки на участие в аукционе по лоту № 1:</w:t>
      </w:r>
    </w:p>
    <w:p w:rsidR="00E70282" w:rsidRDefault="000E6402" w:rsidP="008B3DDE">
      <w:pPr>
        <w:pStyle w:val="a3"/>
        <w:numPr>
          <w:ilvl w:val="2"/>
          <w:numId w:val="1"/>
        </w:numPr>
        <w:tabs>
          <w:tab w:val="left" w:pos="0"/>
        </w:tabs>
        <w:jc w:val="both"/>
      </w:pPr>
      <w:r>
        <w:lastRenderedPageBreak/>
        <w:t>Сельскохозяйственный производственный кооператив «Григорьевка»</w:t>
      </w:r>
    </w:p>
    <w:p w:rsidR="00CB5524" w:rsidRDefault="00CB5524" w:rsidP="00CB5524">
      <w:pPr>
        <w:pStyle w:val="a3"/>
        <w:tabs>
          <w:tab w:val="left" w:pos="0"/>
        </w:tabs>
        <w:ind w:left="1920"/>
        <w:jc w:val="both"/>
      </w:pPr>
    </w:p>
    <w:tbl>
      <w:tblPr>
        <w:tblStyle w:val="a5"/>
        <w:tblW w:w="9072" w:type="dxa"/>
        <w:tblInd w:w="392" w:type="dxa"/>
        <w:tblLook w:val="04A0"/>
      </w:tblPr>
      <w:tblGrid>
        <w:gridCol w:w="567"/>
        <w:gridCol w:w="2176"/>
        <w:gridCol w:w="3352"/>
        <w:gridCol w:w="2977"/>
      </w:tblGrid>
      <w:tr w:rsidR="00144F2C" w:rsidTr="00CB5524">
        <w:tc>
          <w:tcPr>
            <w:tcW w:w="567" w:type="dxa"/>
          </w:tcPr>
          <w:p w:rsidR="00144F2C" w:rsidRDefault="00144F2C" w:rsidP="008130D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6" w:type="dxa"/>
          </w:tcPr>
          <w:p w:rsidR="00144F2C" w:rsidRDefault="00CB5524" w:rsidP="008130D4">
            <w:r>
              <w:t>Ф.И.О. члена единой комиссии</w:t>
            </w:r>
          </w:p>
        </w:tc>
        <w:tc>
          <w:tcPr>
            <w:tcW w:w="3352" w:type="dxa"/>
          </w:tcPr>
          <w:p w:rsidR="00144F2C" w:rsidRDefault="00CB5524" w:rsidP="008130D4">
            <w:r>
              <w:t>Сведения о принятом решении</w:t>
            </w:r>
          </w:p>
        </w:tc>
        <w:tc>
          <w:tcPr>
            <w:tcW w:w="2977" w:type="dxa"/>
          </w:tcPr>
          <w:p w:rsidR="00144F2C" w:rsidRDefault="00CB5524" w:rsidP="008130D4">
            <w:r>
              <w:t>Обоснование принятого решения</w:t>
            </w:r>
          </w:p>
        </w:tc>
      </w:tr>
      <w:tr w:rsidR="00144F2C" w:rsidTr="00CB5524">
        <w:tc>
          <w:tcPr>
            <w:tcW w:w="567" w:type="dxa"/>
          </w:tcPr>
          <w:p w:rsidR="00144F2C" w:rsidRDefault="00CB5524" w:rsidP="008130D4">
            <w:r>
              <w:t>1</w:t>
            </w:r>
          </w:p>
        </w:tc>
        <w:tc>
          <w:tcPr>
            <w:tcW w:w="2176" w:type="dxa"/>
          </w:tcPr>
          <w:p w:rsidR="00144F2C" w:rsidRDefault="00144F2C" w:rsidP="008130D4">
            <w:proofErr w:type="spellStart"/>
            <w:r>
              <w:t>Клем</w:t>
            </w:r>
            <w:proofErr w:type="spellEnd"/>
            <w:r>
              <w:t xml:space="preserve"> Р.Э.</w:t>
            </w:r>
          </w:p>
          <w:p w:rsidR="00144F2C" w:rsidRDefault="00144F2C" w:rsidP="008130D4"/>
        </w:tc>
        <w:tc>
          <w:tcPr>
            <w:tcW w:w="3352" w:type="dxa"/>
          </w:tcPr>
          <w:p w:rsidR="00144F2C" w:rsidRDefault="00CB5524" w:rsidP="008130D4">
            <w:r>
              <w:t>Признать участником аукциона</w:t>
            </w:r>
          </w:p>
        </w:tc>
        <w:tc>
          <w:tcPr>
            <w:tcW w:w="2977" w:type="dxa"/>
          </w:tcPr>
          <w:p w:rsidR="00144F2C" w:rsidRDefault="00CB5524" w:rsidP="008130D4">
            <w:r>
              <w:t>Соответствует требованиям</w:t>
            </w:r>
          </w:p>
        </w:tc>
      </w:tr>
      <w:tr w:rsidR="00CB5524" w:rsidTr="00CB5524">
        <w:tc>
          <w:tcPr>
            <w:tcW w:w="567" w:type="dxa"/>
          </w:tcPr>
          <w:p w:rsidR="00CB5524" w:rsidRDefault="00CB5524" w:rsidP="008130D4">
            <w:r>
              <w:t>2</w:t>
            </w:r>
          </w:p>
        </w:tc>
        <w:tc>
          <w:tcPr>
            <w:tcW w:w="2176" w:type="dxa"/>
          </w:tcPr>
          <w:p w:rsidR="00CB5524" w:rsidRDefault="00CB5524" w:rsidP="008130D4">
            <w:proofErr w:type="spellStart"/>
            <w:r>
              <w:t>Брайко</w:t>
            </w:r>
            <w:proofErr w:type="spellEnd"/>
            <w:r>
              <w:t xml:space="preserve"> И.И.</w:t>
            </w:r>
          </w:p>
          <w:p w:rsidR="00CB5524" w:rsidRDefault="00CB5524" w:rsidP="008130D4"/>
        </w:tc>
        <w:tc>
          <w:tcPr>
            <w:tcW w:w="3352" w:type="dxa"/>
          </w:tcPr>
          <w:p w:rsidR="00CB5524" w:rsidRDefault="00CB5524" w:rsidP="008130D4"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>
            <w:r w:rsidRPr="006C7255">
              <w:t>Соответствует требованиям</w:t>
            </w:r>
          </w:p>
        </w:tc>
      </w:tr>
      <w:tr w:rsidR="00CB5524" w:rsidTr="00CB5524">
        <w:tc>
          <w:tcPr>
            <w:tcW w:w="567" w:type="dxa"/>
          </w:tcPr>
          <w:p w:rsidR="00CB5524" w:rsidRDefault="00CB5524" w:rsidP="008130D4">
            <w:pPr>
              <w:tabs>
                <w:tab w:val="left" w:pos="7230"/>
                <w:tab w:val="left" w:pos="7513"/>
                <w:tab w:val="left" w:pos="7655"/>
              </w:tabs>
            </w:pPr>
            <w:r>
              <w:t>3</w:t>
            </w:r>
          </w:p>
        </w:tc>
        <w:tc>
          <w:tcPr>
            <w:tcW w:w="2176" w:type="dxa"/>
          </w:tcPr>
          <w:p w:rsidR="00CB5524" w:rsidRDefault="00CB5524" w:rsidP="008130D4">
            <w:pPr>
              <w:tabs>
                <w:tab w:val="left" w:pos="7230"/>
                <w:tab w:val="left" w:pos="7513"/>
                <w:tab w:val="left" w:pos="7655"/>
              </w:tabs>
            </w:pPr>
            <w:r>
              <w:t>Тыщенко Н.В.</w:t>
            </w:r>
          </w:p>
          <w:p w:rsidR="00CB5524" w:rsidRDefault="00CB5524" w:rsidP="008130D4">
            <w:pPr>
              <w:tabs>
                <w:tab w:val="left" w:pos="7230"/>
                <w:tab w:val="left" w:pos="7513"/>
                <w:tab w:val="left" w:pos="7655"/>
              </w:tabs>
              <w:ind w:left="340"/>
            </w:pPr>
          </w:p>
        </w:tc>
        <w:tc>
          <w:tcPr>
            <w:tcW w:w="3352" w:type="dxa"/>
          </w:tcPr>
          <w:p w:rsidR="00CB5524" w:rsidRDefault="00CB5524" w:rsidP="008130D4">
            <w:pPr>
              <w:tabs>
                <w:tab w:val="left" w:pos="7230"/>
                <w:tab w:val="left" w:pos="7513"/>
                <w:tab w:val="left" w:pos="7655"/>
              </w:tabs>
            </w:pPr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>
            <w:r w:rsidRPr="006C7255">
              <w:t>Соответствует требованиям</w:t>
            </w:r>
          </w:p>
        </w:tc>
      </w:tr>
      <w:tr w:rsidR="00CB5524" w:rsidTr="00CB5524">
        <w:tc>
          <w:tcPr>
            <w:tcW w:w="567" w:type="dxa"/>
          </w:tcPr>
          <w:p w:rsidR="00CB5524" w:rsidRDefault="00CB5524" w:rsidP="008130D4">
            <w:r>
              <w:t>4</w:t>
            </w:r>
          </w:p>
        </w:tc>
        <w:tc>
          <w:tcPr>
            <w:tcW w:w="2176" w:type="dxa"/>
          </w:tcPr>
          <w:p w:rsidR="00CB5524" w:rsidRDefault="00CB5524" w:rsidP="008130D4">
            <w:proofErr w:type="spellStart"/>
            <w:r>
              <w:t>Алубина</w:t>
            </w:r>
            <w:proofErr w:type="spellEnd"/>
            <w:r>
              <w:t xml:space="preserve"> М.Ю.</w:t>
            </w:r>
          </w:p>
          <w:p w:rsidR="00CB5524" w:rsidRDefault="00CB5524" w:rsidP="008130D4"/>
        </w:tc>
        <w:tc>
          <w:tcPr>
            <w:tcW w:w="3352" w:type="dxa"/>
          </w:tcPr>
          <w:p w:rsidR="00CB5524" w:rsidRDefault="00CB5524" w:rsidP="008130D4"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>
            <w:r w:rsidRPr="006C7255">
              <w:t>Соответствует требованиям</w:t>
            </w:r>
          </w:p>
        </w:tc>
      </w:tr>
      <w:tr w:rsidR="00CB5524" w:rsidTr="00CB5524">
        <w:tc>
          <w:tcPr>
            <w:tcW w:w="567" w:type="dxa"/>
          </w:tcPr>
          <w:p w:rsidR="00CB5524" w:rsidRDefault="00CB5524" w:rsidP="008130D4">
            <w:r>
              <w:t>5</w:t>
            </w:r>
          </w:p>
        </w:tc>
        <w:tc>
          <w:tcPr>
            <w:tcW w:w="2176" w:type="dxa"/>
          </w:tcPr>
          <w:p w:rsidR="00CB5524" w:rsidRDefault="00CB5524" w:rsidP="008130D4">
            <w:r>
              <w:t>Краснова В.М.</w:t>
            </w:r>
          </w:p>
          <w:p w:rsidR="00CB5524" w:rsidRDefault="00CB5524" w:rsidP="008130D4"/>
        </w:tc>
        <w:tc>
          <w:tcPr>
            <w:tcW w:w="3352" w:type="dxa"/>
          </w:tcPr>
          <w:p w:rsidR="00CB5524" w:rsidRDefault="00CB5524" w:rsidP="008130D4"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>
            <w:r w:rsidRPr="006C7255">
              <w:t>Соответствует требованиям</w:t>
            </w:r>
          </w:p>
        </w:tc>
      </w:tr>
      <w:tr w:rsidR="00CB5524" w:rsidTr="00CB5524">
        <w:tc>
          <w:tcPr>
            <w:tcW w:w="567" w:type="dxa"/>
          </w:tcPr>
          <w:p w:rsidR="00CB5524" w:rsidRDefault="00CB5524" w:rsidP="008130D4">
            <w:r>
              <w:t>6</w:t>
            </w:r>
          </w:p>
        </w:tc>
        <w:tc>
          <w:tcPr>
            <w:tcW w:w="2176" w:type="dxa"/>
          </w:tcPr>
          <w:p w:rsidR="00CB5524" w:rsidRDefault="00CB5524" w:rsidP="008130D4">
            <w:proofErr w:type="spellStart"/>
            <w:r>
              <w:t>Честенко</w:t>
            </w:r>
            <w:proofErr w:type="spellEnd"/>
            <w:r>
              <w:t xml:space="preserve"> Т.Г.</w:t>
            </w:r>
          </w:p>
          <w:p w:rsidR="00CB5524" w:rsidRDefault="00CB5524" w:rsidP="008130D4"/>
        </w:tc>
        <w:tc>
          <w:tcPr>
            <w:tcW w:w="3352" w:type="dxa"/>
          </w:tcPr>
          <w:p w:rsidR="00CB5524" w:rsidRDefault="00CB5524" w:rsidP="008130D4"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>
            <w:r w:rsidRPr="006C7255">
              <w:t>Соответствует требованиям</w:t>
            </w:r>
          </w:p>
        </w:tc>
      </w:tr>
    </w:tbl>
    <w:p w:rsidR="003A4AB5" w:rsidRDefault="003A4AB5" w:rsidP="003A4AB5">
      <w:pPr>
        <w:tabs>
          <w:tab w:val="left" w:pos="0"/>
        </w:tabs>
        <w:jc w:val="both"/>
      </w:pPr>
    </w:p>
    <w:p w:rsidR="00CB5524" w:rsidRDefault="000E6402" w:rsidP="00CB5524">
      <w:pPr>
        <w:pStyle w:val="a3"/>
        <w:numPr>
          <w:ilvl w:val="2"/>
          <w:numId w:val="1"/>
        </w:numPr>
        <w:tabs>
          <w:tab w:val="left" w:pos="0"/>
        </w:tabs>
        <w:jc w:val="both"/>
      </w:pPr>
      <w:proofErr w:type="spellStart"/>
      <w:r>
        <w:t>Варт</w:t>
      </w:r>
      <w:proofErr w:type="spellEnd"/>
      <w:r>
        <w:t xml:space="preserve"> Владимир Александрович</w:t>
      </w:r>
    </w:p>
    <w:p w:rsidR="00CB5524" w:rsidRDefault="00CB5524" w:rsidP="00CB5524">
      <w:pPr>
        <w:pStyle w:val="a3"/>
        <w:tabs>
          <w:tab w:val="left" w:pos="0"/>
        </w:tabs>
        <w:ind w:left="1140"/>
        <w:jc w:val="both"/>
      </w:pPr>
    </w:p>
    <w:tbl>
      <w:tblPr>
        <w:tblStyle w:val="a5"/>
        <w:tblW w:w="9072" w:type="dxa"/>
        <w:tblInd w:w="392" w:type="dxa"/>
        <w:tblLook w:val="04A0"/>
      </w:tblPr>
      <w:tblGrid>
        <w:gridCol w:w="567"/>
        <w:gridCol w:w="2176"/>
        <w:gridCol w:w="3352"/>
        <w:gridCol w:w="2977"/>
      </w:tblGrid>
      <w:tr w:rsidR="00CB5524" w:rsidTr="008130D4">
        <w:tc>
          <w:tcPr>
            <w:tcW w:w="567" w:type="dxa"/>
          </w:tcPr>
          <w:p w:rsidR="00CB5524" w:rsidRDefault="00CB5524" w:rsidP="008130D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6" w:type="dxa"/>
          </w:tcPr>
          <w:p w:rsidR="00CB5524" w:rsidRDefault="00CB5524" w:rsidP="008130D4">
            <w:r>
              <w:t>Ф.И.О. члена единой комиссии</w:t>
            </w:r>
          </w:p>
        </w:tc>
        <w:tc>
          <w:tcPr>
            <w:tcW w:w="3352" w:type="dxa"/>
          </w:tcPr>
          <w:p w:rsidR="00CB5524" w:rsidRDefault="00CB5524" w:rsidP="008130D4">
            <w:r>
              <w:t>Сведения о принятом решении</w:t>
            </w:r>
          </w:p>
        </w:tc>
        <w:tc>
          <w:tcPr>
            <w:tcW w:w="2977" w:type="dxa"/>
          </w:tcPr>
          <w:p w:rsidR="00CB5524" w:rsidRDefault="00CB5524" w:rsidP="008130D4">
            <w:r>
              <w:t>Обоснование принятого решения</w:t>
            </w:r>
          </w:p>
        </w:tc>
      </w:tr>
      <w:tr w:rsidR="00CB5524" w:rsidTr="008130D4">
        <w:tc>
          <w:tcPr>
            <w:tcW w:w="567" w:type="dxa"/>
          </w:tcPr>
          <w:p w:rsidR="00CB5524" w:rsidRDefault="00CB5524" w:rsidP="008130D4">
            <w:r>
              <w:t>1</w:t>
            </w:r>
          </w:p>
        </w:tc>
        <w:tc>
          <w:tcPr>
            <w:tcW w:w="2176" w:type="dxa"/>
          </w:tcPr>
          <w:p w:rsidR="00CB5524" w:rsidRDefault="00CB5524" w:rsidP="008130D4">
            <w:proofErr w:type="spellStart"/>
            <w:r>
              <w:t>Клем</w:t>
            </w:r>
            <w:proofErr w:type="spellEnd"/>
            <w:r>
              <w:t xml:space="preserve"> Р.Э.</w:t>
            </w:r>
          </w:p>
          <w:p w:rsidR="00CB5524" w:rsidRDefault="00CB5524" w:rsidP="008130D4"/>
        </w:tc>
        <w:tc>
          <w:tcPr>
            <w:tcW w:w="3352" w:type="dxa"/>
          </w:tcPr>
          <w:p w:rsidR="00CB5524" w:rsidRDefault="00CB5524" w:rsidP="008130D4"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 w:rsidP="008130D4">
            <w:r>
              <w:t>Соответствует требованиям</w:t>
            </w:r>
          </w:p>
        </w:tc>
      </w:tr>
      <w:tr w:rsidR="00CB5524" w:rsidTr="008130D4">
        <w:tc>
          <w:tcPr>
            <w:tcW w:w="567" w:type="dxa"/>
          </w:tcPr>
          <w:p w:rsidR="00CB5524" w:rsidRDefault="00CB5524" w:rsidP="008130D4">
            <w:r>
              <w:t>2</w:t>
            </w:r>
          </w:p>
        </w:tc>
        <w:tc>
          <w:tcPr>
            <w:tcW w:w="2176" w:type="dxa"/>
          </w:tcPr>
          <w:p w:rsidR="00CB5524" w:rsidRDefault="00CB5524" w:rsidP="008130D4">
            <w:proofErr w:type="spellStart"/>
            <w:r>
              <w:t>Брайко</w:t>
            </w:r>
            <w:proofErr w:type="spellEnd"/>
            <w:r>
              <w:t xml:space="preserve"> И.И.</w:t>
            </w:r>
          </w:p>
          <w:p w:rsidR="00CB5524" w:rsidRDefault="00CB5524" w:rsidP="008130D4"/>
        </w:tc>
        <w:tc>
          <w:tcPr>
            <w:tcW w:w="3352" w:type="dxa"/>
          </w:tcPr>
          <w:p w:rsidR="00CB5524" w:rsidRDefault="00CB5524" w:rsidP="008130D4"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 w:rsidP="008130D4">
            <w:r w:rsidRPr="006C7255">
              <w:t>Соответствует требованиям</w:t>
            </w:r>
          </w:p>
        </w:tc>
      </w:tr>
      <w:tr w:rsidR="00CB5524" w:rsidTr="008130D4">
        <w:tc>
          <w:tcPr>
            <w:tcW w:w="567" w:type="dxa"/>
          </w:tcPr>
          <w:p w:rsidR="00CB5524" w:rsidRDefault="00CB5524" w:rsidP="008130D4">
            <w:pPr>
              <w:tabs>
                <w:tab w:val="left" w:pos="7230"/>
                <w:tab w:val="left" w:pos="7513"/>
                <w:tab w:val="left" w:pos="7655"/>
              </w:tabs>
            </w:pPr>
            <w:r>
              <w:t>3</w:t>
            </w:r>
          </w:p>
        </w:tc>
        <w:tc>
          <w:tcPr>
            <w:tcW w:w="2176" w:type="dxa"/>
          </w:tcPr>
          <w:p w:rsidR="00CB5524" w:rsidRDefault="00CB5524" w:rsidP="008130D4">
            <w:pPr>
              <w:tabs>
                <w:tab w:val="left" w:pos="7230"/>
                <w:tab w:val="left" w:pos="7513"/>
                <w:tab w:val="left" w:pos="7655"/>
              </w:tabs>
            </w:pPr>
            <w:r>
              <w:t>Тыщенко Н.В.</w:t>
            </w:r>
          </w:p>
          <w:p w:rsidR="00CB5524" w:rsidRDefault="00CB5524" w:rsidP="008130D4">
            <w:pPr>
              <w:tabs>
                <w:tab w:val="left" w:pos="7230"/>
                <w:tab w:val="left" w:pos="7513"/>
                <w:tab w:val="left" w:pos="7655"/>
              </w:tabs>
              <w:ind w:left="340"/>
            </w:pPr>
          </w:p>
        </w:tc>
        <w:tc>
          <w:tcPr>
            <w:tcW w:w="3352" w:type="dxa"/>
          </w:tcPr>
          <w:p w:rsidR="00CB5524" w:rsidRDefault="00CB5524" w:rsidP="008130D4">
            <w:pPr>
              <w:tabs>
                <w:tab w:val="left" w:pos="7230"/>
                <w:tab w:val="left" w:pos="7513"/>
                <w:tab w:val="left" w:pos="7655"/>
              </w:tabs>
            </w:pPr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 w:rsidP="008130D4">
            <w:r w:rsidRPr="006C7255">
              <w:t>Соответствует требованиям</w:t>
            </w:r>
          </w:p>
        </w:tc>
      </w:tr>
      <w:tr w:rsidR="00CB5524" w:rsidTr="008130D4">
        <w:tc>
          <w:tcPr>
            <w:tcW w:w="567" w:type="dxa"/>
          </w:tcPr>
          <w:p w:rsidR="00CB5524" w:rsidRDefault="00CB5524" w:rsidP="008130D4">
            <w:r>
              <w:t>4</w:t>
            </w:r>
          </w:p>
        </w:tc>
        <w:tc>
          <w:tcPr>
            <w:tcW w:w="2176" w:type="dxa"/>
          </w:tcPr>
          <w:p w:rsidR="00CB5524" w:rsidRDefault="00CB5524" w:rsidP="008130D4">
            <w:proofErr w:type="spellStart"/>
            <w:r>
              <w:t>Алубина</w:t>
            </w:r>
            <w:proofErr w:type="spellEnd"/>
            <w:r>
              <w:t xml:space="preserve"> М.Ю.</w:t>
            </w:r>
          </w:p>
          <w:p w:rsidR="00CB5524" w:rsidRDefault="00CB5524" w:rsidP="008130D4"/>
        </w:tc>
        <w:tc>
          <w:tcPr>
            <w:tcW w:w="3352" w:type="dxa"/>
          </w:tcPr>
          <w:p w:rsidR="00CB5524" w:rsidRDefault="00CB5524" w:rsidP="008130D4"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 w:rsidP="008130D4">
            <w:r w:rsidRPr="006C7255">
              <w:t>Соответствует требованиям</w:t>
            </w:r>
          </w:p>
        </w:tc>
      </w:tr>
      <w:tr w:rsidR="00CB5524" w:rsidTr="008130D4">
        <w:tc>
          <w:tcPr>
            <w:tcW w:w="567" w:type="dxa"/>
          </w:tcPr>
          <w:p w:rsidR="00CB5524" w:rsidRDefault="00CB5524" w:rsidP="008130D4">
            <w:r>
              <w:t>5</w:t>
            </w:r>
          </w:p>
        </w:tc>
        <w:tc>
          <w:tcPr>
            <w:tcW w:w="2176" w:type="dxa"/>
          </w:tcPr>
          <w:p w:rsidR="00CB5524" w:rsidRDefault="00CB5524" w:rsidP="008130D4">
            <w:r>
              <w:t>Краснова В.М.</w:t>
            </w:r>
          </w:p>
          <w:p w:rsidR="00CB5524" w:rsidRDefault="00CB5524" w:rsidP="008130D4"/>
        </w:tc>
        <w:tc>
          <w:tcPr>
            <w:tcW w:w="3352" w:type="dxa"/>
          </w:tcPr>
          <w:p w:rsidR="00CB5524" w:rsidRDefault="00CB5524" w:rsidP="008130D4"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 w:rsidP="008130D4">
            <w:r w:rsidRPr="006C7255">
              <w:t>Соответствует требованиям</w:t>
            </w:r>
          </w:p>
        </w:tc>
      </w:tr>
      <w:tr w:rsidR="00CB5524" w:rsidTr="008130D4">
        <w:tc>
          <w:tcPr>
            <w:tcW w:w="567" w:type="dxa"/>
          </w:tcPr>
          <w:p w:rsidR="00CB5524" w:rsidRDefault="00CB5524" w:rsidP="008130D4">
            <w:r>
              <w:t>6</w:t>
            </w:r>
          </w:p>
        </w:tc>
        <w:tc>
          <w:tcPr>
            <w:tcW w:w="2176" w:type="dxa"/>
          </w:tcPr>
          <w:p w:rsidR="00CB5524" w:rsidRDefault="00CB5524" w:rsidP="008130D4">
            <w:proofErr w:type="spellStart"/>
            <w:r>
              <w:t>Честенко</w:t>
            </w:r>
            <w:proofErr w:type="spellEnd"/>
            <w:r>
              <w:t xml:space="preserve"> Т.Г.</w:t>
            </w:r>
          </w:p>
          <w:p w:rsidR="00CB5524" w:rsidRDefault="00CB5524" w:rsidP="008130D4"/>
        </w:tc>
        <w:tc>
          <w:tcPr>
            <w:tcW w:w="3352" w:type="dxa"/>
          </w:tcPr>
          <w:p w:rsidR="00CB5524" w:rsidRDefault="00CB5524" w:rsidP="008130D4">
            <w:r>
              <w:t>Признать участником аукциона</w:t>
            </w:r>
          </w:p>
        </w:tc>
        <w:tc>
          <w:tcPr>
            <w:tcW w:w="2977" w:type="dxa"/>
          </w:tcPr>
          <w:p w:rsidR="00CB5524" w:rsidRDefault="00CB5524" w:rsidP="008130D4">
            <w:r w:rsidRPr="006C7255">
              <w:t>Соответствует требованиям</w:t>
            </w:r>
          </w:p>
        </w:tc>
      </w:tr>
    </w:tbl>
    <w:p w:rsidR="00CB5524" w:rsidRDefault="00CB5524" w:rsidP="00CB5524">
      <w:pPr>
        <w:pStyle w:val="a3"/>
        <w:tabs>
          <w:tab w:val="left" w:pos="0"/>
        </w:tabs>
        <w:ind w:left="780"/>
        <w:jc w:val="both"/>
      </w:pPr>
    </w:p>
    <w:p w:rsidR="00CB5524" w:rsidRDefault="00CB5524" w:rsidP="00CB5524">
      <w:pPr>
        <w:pStyle w:val="a3"/>
        <w:tabs>
          <w:tab w:val="left" w:pos="0"/>
        </w:tabs>
        <w:ind w:left="780"/>
        <w:jc w:val="both"/>
      </w:pPr>
    </w:p>
    <w:p w:rsidR="003A4AB5" w:rsidRPr="000077B7" w:rsidRDefault="003A4AB5" w:rsidP="003A4AB5">
      <w:pPr>
        <w:tabs>
          <w:tab w:val="left" w:pos="0"/>
        </w:tabs>
        <w:jc w:val="both"/>
      </w:pPr>
    </w:p>
    <w:p w:rsidR="00D678CE" w:rsidRDefault="00D678CE" w:rsidP="00D678CE">
      <w:pPr>
        <w:jc w:val="both"/>
        <w:rPr>
          <w:sz w:val="22"/>
          <w:szCs w:val="22"/>
        </w:rPr>
      </w:pPr>
    </w:p>
    <w:p w:rsidR="00E26ABD" w:rsidRDefault="00E26ABD" w:rsidP="00D678CE">
      <w:pPr>
        <w:jc w:val="both"/>
        <w:rPr>
          <w:sz w:val="22"/>
          <w:szCs w:val="22"/>
        </w:rPr>
      </w:pPr>
    </w:p>
    <w:p w:rsidR="00E26ABD" w:rsidRDefault="00E26ABD" w:rsidP="00D678CE">
      <w:pPr>
        <w:jc w:val="both"/>
        <w:rPr>
          <w:sz w:val="22"/>
          <w:szCs w:val="22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126"/>
      </w:tblGrid>
      <w:tr w:rsidR="00E26ABD" w:rsidTr="00E26ABD">
        <w:tc>
          <w:tcPr>
            <w:tcW w:w="7338" w:type="dxa"/>
          </w:tcPr>
          <w:p w:rsidR="00E26ABD" w:rsidRDefault="00E26ABD" w:rsidP="00E26ABD">
            <w:r>
              <w:t>Председатель комиссии:</w:t>
            </w:r>
          </w:p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Клем</w:t>
            </w:r>
            <w:proofErr w:type="spellEnd"/>
            <w:r>
              <w:t xml:space="preserve"> Р.Э.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>
            <w:r>
              <w:t>Члены комиссии:</w:t>
            </w:r>
          </w:p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Брайко</w:t>
            </w:r>
            <w:proofErr w:type="spellEnd"/>
            <w:r>
              <w:t xml:space="preserve"> И.И.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pPr>
              <w:tabs>
                <w:tab w:val="left" w:pos="7230"/>
                <w:tab w:val="left" w:pos="7513"/>
                <w:tab w:val="left" w:pos="7655"/>
              </w:tabs>
            </w:pPr>
            <w:r>
              <w:t>Тыщенко Н.В.</w:t>
            </w:r>
          </w:p>
          <w:p w:rsidR="00E26ABD" w:rsidRDefault="00E26ABD" w:rsidP="00E26ABD">
            <w:pPr>
              <w:tabs>
                <w:tab w:val="left" w:pos="7230"/>
                <w:tab w:val="left" w:pos="7513"/>
                <w:tab w:val="left" w:pos="7655"/>
              </w:tabs>
              <w:ind w:left="340"/>
            </w:pPr>
          </w:p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Алубина</w:t>
            </w:r>
            <w:proofErr w:type="spellEnd"/>
            <w:r>
              <w:t xml:space="preserve"> М.Ю.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r>
              <w:t>Краснова В.М.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Честенко</w:t>
            </w:r>
            <w:proofErr w:type="spellEnd"/>
            <w:r>
              <w:t xml:space="preserve"> Т.Г.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>
            <w:r>
              <w:t>Секретарь комиссии</w:t>
            </w:r>
            <w:r>
              <w:tab/>
            </w:r>
          </w:p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Запорощенко</w:t>
            </w:r>
            <w:proofErr w:type="spellEnd"/>
            <w:r>
              <w:t xml:space="preserve"> И.В.</w:t>
            </w:r>
          </w:p>
        </w:tc>
      </w:tr>
    </w:tbl>
    <w:p w:rsidR="00E26ABD" w:rsidRDefault="00E26ABD" w:rsidP="00E26ABD">
      <w:pPr>
        <w:rPr>
          <w:sz w:val="22"/>
          <w:szCs w:val="22"/>
        </w:rPr>
      </w:pPr>
    </w:p>
    <w:p w:rsidR="00D678CE" w:rsidRDefault="00D678CE" w:rsidP="00D678CE">
      <w:pPr>
        <w:jc w:val="both"/>
        <w:rPr>
          <w:sz w:val="22"/>
          <w:szCs w:val="22"/>
        </w:rPr>
      </w:pPr>
    </w:p>
    <w:p w:rsidR="00C823A8" w:rsidRDefault="00C823A8" w:rsidP="00C823A8">
      <w:pPr>
        <w:spacing w:line="360" w:lineRule="auto"/>
        <w:ind w:left="340"/>
        <w:jc w:val="both"/>
      </w:pPr>
      <w:r>
        <w:t xml:space="preserve">                                                                               </w:t>
      </w:r>
    </w:p>
    <w:p w:rsidR="001573F7" w:rsidRPr="000E6402" w:rsidRDefault="00D678CE" w:rsidP="000E640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</w:t>
      </w:r>
      <w:r w:rsidR="000E6402">
        <w:rPr>
          <w:sz w:val="22"/>
          <w:szCs w:val="22"/>
        </w:rPr>
        <w:t xml:space="preserve">                          </w:t>
      </w:r>
    </w:p>
    <w:sectPr w:rsidR="001573F7" w:rsidRPr="000E6402" w:rsidSect="009F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37AC"/>
    <w:multiLevelType w:val="multilevel"/>
    <w:tmpl w:val="C340E3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CE"/>
    <w:rsid w:val="000077B7"/>
    <w:rsid w:val="000E2034"/>
    <w:rsid w:val="000E6402"/>
    <w:rsid w:val="00144F2C"/>
    <w:rsid w:val="001510C6"/>
    <w:rsid w:val="001556A1"/>
    <w:rsid w:val="001634A8"/>
    <w:rsid w:val="00240F78"/>
    <w:rsid w:val="002A3AC5"/>
    <w:rsid w:val="00340E2F"/>
    <w:rsid w:val="00377255"/>
    <w:rsid w:val="003A4AB5"/>
    <w:rsid w:val="00437C5D"/>
    <w:rsid w:val="004A4BE2"/>
    <w:rsid w:val="004F5A4C"/>
    <w:rsid w:val="005876CB"/>
    <w:rsid w:val="00691D17"/>
    <w:rsid w:val="006A4B5B"/>
    <w:rsid w:val="006C65CA"/>
    <w:rsid w:val="007372D6"/>
    <w:rsid w:val="00842643"/>
    <w:rsid w:val="008B3DDE"/>
    <w:rsid w:val="009543CC"/>
    <w:rsid w:val="00956937"/>
    <w:rsid w:val="00997563"/>
    <w:rsid w:val="009B040A"/>
    <w:rsid w:val="009F35DB"/>
    <w:rsid w:val="00A64C9D"/>
    <w:rsid w:val="00BF2141"/>
    <w:rsid w:val="00C44D74"/>
    <w:rsid w:val="00C823A8"/>
    <w:rsid w:val="00CB5524"/>
    <w:rsid w:val="00CC7D73"/>
    <w:rsid w:val="00D678CE"/>
    <w:rsid w:val="00D80F5B"/>
    <w:rsid w:val="00D9281C"/>
    <w:rsid w:val="00E07B1D"/>
    <w:rsid w:val="00E26ABD"/>
    <w:rsid w:val="00E70282"/>
    <w:rsid w:val="00FE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AB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A4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2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Irina</cp:lastModifiedBy>
  <cp:revision>8</cp:revision>
  <dcterms:created xsi:type="dcterms:W3CDTF">2015-11-25T03:54:00Z</dcterms:created>
  <dcterms:modified xsi:type="dcterms:W3CDTF">2015-11-26T05:44:00Z</dcterms:modified>
</cp:coreProperties>
</file>